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2F3F1A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0D43EF">
        <w:rPr>
          <w:noProof/>
        </w:rPr>
        <w:t>10053499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CE277A0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A14E4A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8F33DA" w:rsidRPr="008F33DA">
        <w:rPr>
          <w:rFonts w:cs="Arial"/>
          <w:szCs w:val="22"/>
        </w:rPr>
        <w:t>300</w:t>
      </w:r>
      <w:r w:rsidR="008F33DA">
        <w:rPr>
          <w:rFonts w:cs="Arial"/>
          <w:szCs w:val="22"/>
        </w:rPr>
        <w:t>.</w:t>
      </w:r>
      <w:r w:rsidR="008F33DA" w:rsidRPr="008F33DA">
        <w:rPr>
          <w:rFonts w:cs="Arial"/>
          <w:szCs w:val="22"/>
        </w:rPr>
        <w:t>000</w:t>
      </w:r>
      <w:r w:rsidR="00A14E4A">
        <w:rPr>
          <w:rFonts w:cs="Arial"/>
          <w:szCs w:val="22"/>
        </w:rPr>
        <w:t>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19DFCF44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A14E4A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3B8887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8F33DA">
        <w:rPr>
          <w:b w:val="0"/>
          <w:bCs w:val="0"/>
        </w:rPr>
        <w:t>10</w:t>
      </w:r>
      <w:r w:rsidR="00A14E4A">
        <w:rPr>
          <w:b w:val="0"/>
          <w:bCs w:val="0"/>
        </w:rPr>
        <w:t>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0D865373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E77D4C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E77D4C" w:rsidRPr="00E77D4C">
        <w:rPr>
          <w:b w:val="0"/>
        </w:rPr>
        <w:t>Climate change adaptation and climate finance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5BC5D859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A14E4A">
        <w:rPr>
          <w:bCs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A14E4A">
        <w:rPr>
          <w:bCs w:val="0"/>
        </w:rPr>
        <w:t>in A</w:t>
      </w:r>
      <w:r w:rsidR="00E77D4C">
        <w:rPr>
          <w:bCs w:val="0"/>
        </w:rPr>
        <w:t>frica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E77D4C">
        <w:rPr>
          <w:bCs w:val="0"/>
        </w:rPr>
        <w:t> </w:t>
      </w:r>
      <w:r w:rsidR="00E77D4C">
        <w:rPr>
          <w:bCs w:val="0"/>
        </w:rPr>
        <w:t>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940AE" w14:textId="77777777" w:rsidR="00CE7FC7" w:rsidRDefault="00CE7FC7" w:rsidP="00A637D0">
      <w:r>
        <w:separator/>
      </w:r>
    </w:p>
  </w:endnote>
  <w:endnote w:type="continuationSeparator" w:id="0">
    <w:p w14:paraId="5212FF47" w14:textId="77777777" w:rsidR="00CE7FC7" w:rsidRDefault="00CE7FC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BC55" w14:textId="77777777" w:rsidR="00CE7FC7" w:rsidRDefault="00CE7FC7" w:rsidP="00A637D0">
      <w:r>
        <w:separator/>
      </w:r>
    </w:p>
  </w:footnote>
  <w:footnote w:type="continuationSeparator" w:id="0">
    <w:p w14:paraId="3C1AC3F3" w14:textId="77777777" w:rsidR="00CE7FC7" w:rsidRDefault="00CE7FC7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CE7FC7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CE7FC7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CE7FC7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D43EF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5E7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01FA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B6FD9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C371D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33DA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14E4A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11FC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E7FC7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77D4C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1F7A2E"/>
    <w:rsid w:val="00240407"/>
    <w:rsid w:val="002461C5"/>
    <w:rsid w:val="00282750"/>
    <w:rsid w:val="002930D5"/>
    <w:rsid w:val="0032755D"/>
    <w:rsid w:val="00355145"/>
    <w:rsid w:val="003801FA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B6FD9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0657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1754</Words>
  <Characters>11057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Fitzon, Anna GIZ</cp:lastModifiedBy>
  <cp:revision>6</cp:revision>
  <cp:lastPrinted>2018-02-16T12:47:00Z</cp:lastPrinted>
  <dcterms:created xsi:type="dcterms:W3CDTF">2026-09-23T12:28:00Z</dcterms:created>
  <dcterms:modified xsi:type="dcterms:W3CDTF">2026-10-29T14:15:00Z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