
<file path=[Content_Types].xml><?xml version="1.0" encoding="utf-8"?>
<Types xmlns="http://schemas.openxmlformats.org/package/2006/content-types"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9B0C1" w14:textId="40718272" w:rsidR="00796658" w:rsidRPr="00370F44" w:rsidRDefault="00E84D67" w:rsidP="00E84D67">
      <w:pPr>
        <w:spacing w:after="200" w:line="276" w:lineRule="auto"/>
        <w:contextualSpacing/>
        <w:jc w:val="both"/>
        <w:rPr>
          <w:rFonts w:ascii="BundesSerif Office" w:eastAsia="BundesSerif Office" w:hAnsi="BundesSerif Office" w:cs="Times New Roman"/>
          <w:b/>
          <w:i/>
        </w:rPr>
      </w:pPr>
      <w:r w:rsidRPr="00E84D67">
        <w:rPr>
          <w:rFonts w:ascii="BundesSerif Office" w:eastAsia="BundesSerif Office" w:hAnsi="BundesSerif Office" w:cs="Times New Roman"/>
          <w:b/>
          <w:i/>
        </w:rPr>
        <w:t xml:space="preserve">Eigenerklärung zu den EU-Russlandsanktionen </w:t>
      </w:r>
    </w:p>
    <w:p w14:paraId="72E31B8A" w14:textId="77777777" w:rsidR="00E84D67" w:rsidRDefault="00E84D67" w:rsidP="00E84D67">
      <w:pPr>
        <w:spacing w:after="200" w:line="276" w:lineRule="auto"/>
        <w:contextualSpacing/>
        <w:jc w:val="both"/>
        <w:rPr>
          <w:rFonts w:ascii="BundesSerif Office" w:eastAsia="BundesSerif Office" w:hAnsi="BundesSerif Office" w:cs="Times New Roman"/>
        </w:rPr>
      </w:pPr>
    </w:p>
    <w:p w14:paraId="286E99EE" w14:textId="70CDA11C" w:rsidR="00796658" w:rsidRPr="003F0487" w:rsidRDefault="00590EB0" w:rsidP="00E84D67">
      <w:pPr>
        <w:spacing w:after="200" w:line="276" w:lineRule="auto"/>
        <w:contextualSpacing/>
        <w:jc w:val="both"/>
        <w:rPr>
          <w:rFonts w:ascii="BundesSerif Office" w:eastAsia="BundesSerif Office" w:hAnsi="BundesSerif Office" w:cs="Times New Roman"/>
        </w:rPr>
      </w:pPr>
      <w:r>
        <w:rPr>
          <w:rFonts w:ascii="BundesSerif Office" w:eastAsia="BundesSerif Office" w:hAnsi="BundesSerif Office" w:cs="Times New Roman"/>
        </w:rPr>
        <w:t xml:space="preserve">Diese </w:t>
      </w:r>
      <w:r w:rsidR="00CC6A6F">
        <w:rPr>
          <w:rFonts w:ascii="BundesSerif Office" w:eastAsia="BundesSerif Office" w:hAnsi="BundesSerif Office" w:cs="Times New Roman"/>
        </w:rPr>
        <w:t>Eigene</w:t>
      </w:r>
      <w:r>
        <w:rPr>
          <w:rFonts w:ascii="BundesSerif Office" w:eastAsia="BundesSerif Office" w:hAnsi="BundesSerif Office" w:cs="Times New Roman"/>
        </w:rPr>
        <w:t>rklärung</w:t>
      </w:r>
      <w:r w:rsidR="00E218E9">
        <w:rPr>
          <w:rFonts w:ascii="BundesSerif Office" w:eastAsia="BundesSerif Office" w:hAnsi="BundesSerif Office" w:cs="Times New Roman"/>
        </w:rPr>
        <w:t xml:space="preserve"> ist</w:t>
      </w:r>
      <w:r w:rsidR="003A335A">
        <w:rPr>
          <w:rFonts w:ascii="BundesSerif Office" w:eastAsia="BundesSerif Office" w:hAnsi="BundesSerif Office" w:cs="Times New Roman"/>
        </w:rPr>
        <w:t xml:space="preserve"> </w:t>
      </w:r>
      <w:r w:rsidR="00796658" w:rsidRPr="003F0487">
        <w:rPr>
          <w:rFonts w:ascii="BundesSerif Office" w:eastAsia="BundesSerif Office" w:hAnsi="BundesSerif Office" w:cs="Times New Roman"/>
        </w:rPr>
        <w:t>von allen Bewerbern / Bietern / allen Mitgliedern von Bewerber- bzw. Bietergemeinschaften</w:t>
      </w:r>
      <w:r w:rsidR="00E218E9">
        <w:rPr>
          <w:rFonts w:ascii="BundesSerif Office" w:eastAsia="BundesSerif Office" w:hAnsi="BundesSerif Office" w:cs="Times New Roman"/>
        </w:rPr>
        <w:t xml:space="preserve"> auszufüllen.</w:t>
      </w:r>
    </w:p>
    <w:p w14:paraId="6E2AE334" w14:textId="77777777" w:rsidR="0007174E" w:rsidRDefault="0007174E" w:rsidP="00E84D67">
      <w:pPr>
        <w:spacing w:after="200"/>
        <w:contextualSpacing/>
        <w:jc w:val="both"/>
        <w:rPr>
          <w:rFonts w:ascii="BundesSerif Office" w:eastAsia="BundesSerif Office" w:hAnsi="BundesSerif Office" w:cs="Times New Roman"/>
          <w:b/>
        </w:rPr>
      </w:pPr>
    </w:p>
    <w:p w14:paraId="41B99EC7" w14:textId="746E8E2D" w:rsidR="007D3C88" w:rsidRPr="005870CD" w:rsidRDefault="00796658" w:rsidP="00E84D67">
      <w:pPr>
        <w:spacing w:after="200"/>
        <w:contextualSpacing/>
        <w:jc w:val="both"/>
        <w:rPr>
          <w:rFonts w:ascii="BundesSerif Office" w:eastAsia="BundesSerif Office" w:hAnsi="BundesSerif Office" w:cs="Times New Roman"/>
          <w:b/>
          <w:i/>
          <w:iCs/>
        </w:rPr>
      </w:pPr>
      <w:r w:rsidRPr="003F0487">
        <w:rPr>
          <w:rFonts w:ascii="BundesSerif Office" w:eastAsia="BundesSerif Office" w:hAnsi="BundesSerif Office" w:cs="Times New Roman"/>
          <w:b/>
        </w:rPr>
        <w:t>Bezeichnung des Vergabeverfahrens:</w:t>
      </w:r>
      <w:r>
        <w:rPr>
          <w:rFonts w:ascii="BundesSerif Office" w:eastAsia="BundesSerif Office" w:hAnsi="BundesSerif Office" w:cs="Times New Roman"/>
          <w:b/>
        </w:rPr>
        <w:t xml:space="preserve"> </w:t>
      </w:r>
      <w:r w:rsidR="00E36C81">
        <w:rPr>
          <w:rFonts w:ascii="BundesSerif Office" w:eastAsia="BundesSerif Office" w:hAnsi="BundesSerif Office" w:cs="Times New Roman"/>
          <w:b/>
        </w:rPr>
        <w:fldChar w:fldCharType="begin">
          <w:ffData>
            <w:name w:val="Text1"/>
            <w:enabled/>
            <w:calcOnExit w:val="0"/>
            <w:textInput>
              <w:default w:val="${n1:container/n1:TenderFile/n1:name}"/>
            </w:textInput>
          </w:ffData>
        </w:fldChar>
      </w:r>
      <w:bookmarkStart w:id="0" w:name="Text1"/>
      <w:r>
        <w:rPr>
          <w:rFonts w:ascii="BundesSerif Office" w:eastAsia="BundesSerif Office" w:hAnsi="BundesSerif Office" w:cs="Times New Roman"/>
          <w:b/>
        </w:rPr>
        <w:t>Digitale Ausrüstungsgüter für Togo</w:t>
      </w:r>
      <w:bookmarkEnd w:id="0"/>
    </w:p>
    <w:p w14:paraId="361413AE" w14:textId="37B8810A" w:rsidR="00796658" w:rsidRPr="003F0487" w:rsidRDefault="00796658" w:rsidP="00E84D67">
      <w:pPr>
        <w:spacing w:after="200"/>
        <w:contextualSpacing/>
        <w:jc w:val="both"/>
        <w:rPr>
          <w:rFonts w:ascii="BundesSerif Office" w:eastAsia="BundesSerif Office" w:hAnsi="BundesSerif Office" w:cs="Times New Roman"/>
          <w:b/>
        </w:rPr>
      </w:pPr>
      <w:r w:rsidRPr="003F0487">
        <w:rPr>
          <w:rFonts w:ascii="BundesSerif Office" w:eastAsia="BundesSerif Office" w:hAnsi="BundesSerif Office" w:cs="Times New Roman"/>
          <w:b/>
        </w:rPr>
        <w:t>Geschäftszeichen des Auftraggebers:</w:t>
      </w:r>
      <w:r w:rsidR="00535D6A">
        <w:rPr>
          <w:rFonts w:ascii="BundesSerif Office" w:eastAsia="BundesSerif Office" w:hAnsi="BundesSerif Office" w:cs="Times New Roman"/>
          <w:b/>
        </w:rPr>
        <w:t xml:space="preserve"> </w:t>
      </w:r>
      <w:r w:rsidR="00E36C81">
        <w:rPr>
          <w:rFonts w:ascii="BundesSerif Office" w:eastAsia="BundesSerif Office" w:hAnsi="BundesSerif Office" w:cs="Times New Roman"/>
          <w:b/>
        </w:rPr>
        <w:fldChar w:fldCharType="begin">
          <w:ffData>
            <w:name w:val="Text2"/>
            <w:enabled/>
            <w:calcOnExit w:val="0"/>
            <w:textInput>
              <w:default w:val="${n1:container/n1:TenderFile/n1:referenceNumber}"/>
            </w:textInput>
          </w:ffData>
        </w:fldChar>
      </w:r>
      <w:bookmarkStart w:id="1" w:name="Text2"/>
      <w:r>
        <w:rPr>
          <w:rFonts w:ascii="BundesSerif Office" w:eastAsia="BundesSerif Office" w:hAnsi="BundesSerif Office" w:cs="Times New Roman"/>
          <w:b/>
        </w:rPr>
        <w:t>10015530-1</w:t>
      </w:r>
      <w:bookmarkEnd w:id="1"/>
    </w:p>
    <w:p w14:paraId="3B43DA58" w14:textId="77777777" w:rsidR="00796658" w:rsidRPr="003F0487" w:rsidRDefault="00796658" w:rsidP="00E84D67">
      <w:pPr>
        <w:spacing w:after="200"/>
        <w:contextualSpacing/>
        <w:jc w:val="both"/>
        <w:rPr>
          <w:rFonts w:ascii="BundesSerif Office" w:eastAsia="BundesSerif Office" w:hAnsi="BundesSerif Office" w:cs="Times New Roman"/>
          <w:b/>
        </w:rPr>
      </w:pPr>
    </w:p>
    <w:p w14:paraId="351C3D88" w14:textId="77777777" w:rsidR="00796658" w:rsidRPr="003F0487" w:rsidRDefault="00796658" w:rsidP="007D3C88">
      <w:pPr>
        <w:spacing w:after="200" w:line="276" w:lineRule="auto"/>
        <w:jc w:val="both"/>
        <w:rPr>
          <w:rFonts w:ascii="BundesSerif Office" w:eastAsia="BundesSerif Office" w:hAnsi="BundesSerif Office" w:cs="Times New Roman"/>
          <w:b/>
        </w:rPr>
      </w:pPr>
      <w:r w:rsidRPr="003F0487">
        <w:rPr>
          <w:rFonts w:ascii="BundesSerif Office" w:eastAsia="BundesSerif Office" w:hAnsi="BundesSerif Office" w:cs="Times New Roman"/>
          <w:b/>
        </w:rPr>
        <w:t>Die nachfolgende Erklärung gebe/n ich/wir verbindlich ab (ggf. zugleich in Vertretung für die lt. Teilnahmeantrag / Angebot Vertretenen auch für diese):</w:t>
      </w:r>
    </w:p>
    <w:p w14:paraId="177162E6" w14:textId="77777777" w:rsidR="00796658" w:rsidRPr="003F0487" w:rsidRDefault="00796658" w:rsidP="007D3C88">
      <w:pPr>
        <w:spacing w:after="200" w:line="276" w:lineRule="auto"/>
        <w:jc w:val="both"/>
        <w:rPr>
          <w:rFonts w:ascii="BundesSerif Office" w:eastAsia="BundesSerif Office" w:hAnsi="BundesSerif Office" w:cs="Times New Roman"/>
        </w:rPr>
      </w:pPr>
      <w:r w:rsidRPr="003F0487">
        <w:rPr>
          <w:rFonts w:ascii="BundesSerif Office" w:eastAsia="BundesSerif Office" w:hAnsi="BundesSerif Office" w:cs="Times New Roman"/>
        </w:rPr>
        <w:t>1.</w:t>
      </w:r>
      <w:r>
        <w:rPr>
          <w:rFonts w:ascii="BundesSerif Office" w:eastAsia="BundesSerif Office" w:hAnsi="BundesSerif Office" w:cs="Times New Roman"/>
        </w:rPr>
        <w:tab/>
      </w:r>
      <w:r w:rsidRPr="003F0487">
        <w:rPr>
          <w:rFonts w:ascii="BundesSerif Office" w:eastAsia="BundesSerif Office" w:hAnsi="BundesSerif Office" w:cs="Times New Roman"/>
        </w:rPr>
        <w:t xml:space="preserve">Der / die </w:t>
      </w:r>
      <w:r w:rsidRPr="003F0487">
        <w:rPr>
          <w:rFonts w:ascii="BundesSerif Office" w:eastAsia="BundesSerif Office" w:hAnsi="BundesSerif Office" w:cs="Times New Roman"/>
          <w:b/>
        </w:rPr>
        <w:t xml:space="preserve">Bewerber / Bieter </w:t>
      </w:r>
      <w:r w:rsidRPr="003F0487">
        <w:rPr>
          <w:rFonts w:ascii="BundesSerif Office" w:eastAsia="BundesSerif Office" w:hAnsi="BundesSerif Office" w:cs="Times New Roman"/>
        </w:rPr>
        <w:t xml:space="preserve">gehört / gehören nicht zu den </w:t>
      </w:r>
    </w:p>
    <w:p w14:paraId="73EBD8E2" w14:textId="548D2B9C" w:rsidR="00796658" w:rsidRPr="003F0487" w:rsidRDefault="0017008B" w:rsidP="007D3C88">
      <w:pPr>
        <w:spacing w:after="200" w:line="276" w:lineRule="auto"/>
        <w:jc w:val="both"/>
        <w:rPr>
          <w:rFonts w:ascii="BundesSerif Office" w:eastAsia="BundesSerif Office" w:hAnsi="BundesSerif Office" w:cs="Times New Roman"/>
        </w:rPr>
      </w:pPr>
      <w:r w:rsidRPr="006D4CC4">
        <w:rPr>
          <w:rFonts w:ascii="BundesSerif Office" w:eastAsia="BundesSerif Office" w:hAnsi="BundesSerif Office" w:cs="Times New Roman"/>
        </w:rPr>
        <w:t xml:space="preserve">in </w:t>
      </w:r>
      <w:r w:rsidRPr="006D4CC4">
        <w:rPr>
          <w:rFonts w:ascii="BundesSerif Office" w:eastAsia="BundesSerif Office" w:hAnsi="BundesSerif Office" w:cs="Times New Roman"/>
          <w:b/>
          <w:bCs/>
        </w:rPr>
        <w:t>Artikel 5 k)</w:t>
      </w:r>
      <w:r w:rsidRPr="006D4CC4">
        <w:rPr>
          <w:rFonts w:ascii="BundesSerif Office" w:eastAsia="BundesSerif Office" w:hAnsi="BundesSerif Office" w:cs="Times New Roman"/>
        </w:rPr>
        <w:t xml:space="preserve"> Absatz 1 der </w:t>
      </w:r>
      <w:hyperlink r:id="rId8" w:history="1">
        <w:r w:rsidRPr="006D4CC4">
          <w:rPr>
            <w:rStyle w:val="Hyperlink"/>
            <w:rFonts w:ascii="BundesSerif Office" w:eastAsia="BundesSerif Office" w:hAnsi="BundesSerif Office" w:cs="Times New Roman"/>
          </w:rPr>
          <w:t>Verordnung (EU) Nr. 833/2014</w:t>
        </w:r>
      </w:hyperlink>
      <w:r w:rsidRPr="006D4CC4">
        <w:rPr>
          <w:rFonts w:ascii="BundesSerif Office" w:eastAsia="BundesSerif Office" w:hAnsi="BundesSerif Office" w:cs="Times New Roman"/>
        </w:rPr>
        <w:t xml:space="preserve"> über restriktive Maßnahmen angesichts der Handlungen Russlands, die die Lage in der Ukraine destabilisieren in der jeweils geltenden Fassung</w:t>
      </w:r>
      <w:r w:rsidR="003D7DAA">
        <w:rPr>
          <w:rStyle w:val="Funotenzeichen"/>
          <w:rFonts w:ascii="BundesSerif Office" w:eastAsia="BundesSerif Office" w:hAnsi="BundesSerif Office" w:cs="Times New Roman"/>
        </w:rPr>
        <w:footnoteReference w:id="2"/>
      </w:r>
      <w:r w:rsidRPr="006D4CC4">
        <w:rPr>
          <w:rFonts w:ascii="BundesSerif Office" w:eastAsia="BundesSerif Office" w:hAnsi="BundesSerif Office" w:cs="Times New Roman"/>
        </w:rPr>
        <w:t>,</w:t>
      </w:r>
    </w:p>
    <w:p w14:paraId="39EC534F" w14:textId="77777777" w:rsidR="00796658" w:rsidRPr="003F0487" w:rsidRDefault="00796658" w:rsidP="007D3C88">
      <w:pPr>
        <w:spacing w:after="200" w:line="276" w:lineRule="auto"/>
        <w:jc w:val="both"/>
        <w:rPr>
          <w:rFonts w:ascii="BundesSerif Office" w:eastAsia="BundesSerif Office" w:hAnsi="BundesSerif Office" w:cs="Times New Roman"/>
          <w:b/>
        </w:rPr>
      </w:pPr>
      <w:r w:rsidRPr="003F0487">
        <w:rPr>
          <w:rFonts w:ascii="BundesSerif Office" w:eastAsia="BundesSerif Office" w:hAnsi="BundesSerif Office" w:cs="Times New Roman"/>
          <w:b/>
        </w:rPr>
        <w:t xml:space="preserve">genannten Personen oder Unternehmen, die einen </w:t>
      </w:r>
      <w:r w:rsidRPr="003F0487">
        <w:rPr>
          <w:rFonts w:ascii="BundesSerif Office" w:eastAsia="BundesSerif Office" w:hAnsi="BundesSerif Office" w:cs="Times New Roman"/>
          <w:b/>
          <w:u w:val="single"/>
        </w:rPr>
        <w:t>Bezug zu Russland</w:t>
      </w:r>
      <w:r w:rsidRPr="003F0487">
        <w:rPr>
          <w:rFonts w:ascii="BundesSerif Office" w:eastAsia="BundesSerif Office" w:hAnsi="BundesSerif Office" w:cs="Times New Roman"/>
          <w:b/>
        </w:rPr>
        <w:t xml:space="preserve"> im Sinne der Vorschrift aufweisen, </w:t>
      </w:r>
    </w:p>
    <w:p w14:paraId="3A44C542" w14:textId="77777777" w:rsidR="00796658" w:rsidRPr="003F0487" w:rsidRDefault="00796658" w:rsidP="007D3C88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BundesSerif Office" w:eastAsia="BundesSerif Office" w:hAnsi="BundesSerif Office" w:cs="Times New Roman"/>
          <w:b/>
        </w:rPr>
      </w:pPr>
      <w:r w:rsidRPr="003F0487">
        <w:rPr>
          <w:rFonts w:ascii="BundesSerif Office" w:eastAsia="BundesSerif Office" w:hAnsi="BundesSerif Office" w:cs="Times New Roman"/>
          <w:b/>
        </w:rPr>
        <w:t>durch die russische Staatsangehörigkeit des Bewerbers/Bieters oder die Niederlassung des Bewerbers/Bieters in Russland,</w:t>
      </w:r>
    </w:p>
    <w:p w14:paraId="7B503A5B" w14:textId="77777777" w:rsidR="00796658" w:rsidRPr="003F0487" w:rsidRDefault="00796658" w:rsidP="007D3C88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BundesSerif Office" w:eastAsia="BundesSerif Office" w:hAnsi="BundesSerif Office" w:cs="Times New Roman"/>
          <w:b/>
        </w:rPr>
      </w:pPr>
      <w:r w:rsidRPr="003F0487">
        <w:rPr>
          <w:rFonts w:ascii="BundesSerif Office" w:eastAsia="BundesSerif Office" w:hAnsi="BundesSerif Office" w:cs="Times New Roman"/>
          <w:b/>
        </w:rPr>
        <w:t>durch die Beteiligung einer natürlichen Person oder eines Unternehmens, auf die eines der Kriterien nach Buchstabe a zutrifft, am Bewerber/Bieter über das Halten von Anteilen im Umfang von mehr als 50%,</w:t>
      </w:r>
    </w:p>
    <w:p w14:paraId="4FDBBCE7" w14:textId="77777777" w:rsidR="00796658" w:rsidRDefault="00796658" w:rsidP="007D3C88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BundesSerif Office" w:eastAsia="BundesSerif Office" w:hAnsi="BundesSerif Office" w:cs="Times New Roman"/>
          <w:b/>
        </w:rPr>
      </w:pPr>
      <w:r w:rsidRPr="003F0487">
        <w:rPr>
          <w:rFonts w:ascii="BundesSerif Office" w:eastAsia="BundesSerif Office" w:hAnsi="BundesSerif Office" w:cs="Times New Roman"/>
          <w:b/>
        </w:rPr>
        <w:t>durch das Handeln der Bewerber/Bieter im Namen oder auf Anweisung von Personen oder Unternehmen, auf die die Kriterien der Buchstaben a und/oder b zutrifft.</w:t>
      </w:r>
    </w:p>
    <w:p w14:paraId="3BEACFE5" w14:textId="77777777" w:rsidR="00796658" w:rsidRPr="003F0487" w:rsidRDefault="00796658" w:rsidP="007D3C88">
      <w:pPr>
        <w:spacing w:after="200" w:line="276" w:lineRule="auto"/>
        <w:ind w:left="720"/>
        <w:contextualSpacing/>
        <w:jc w:val="both"/>
        <w:rPr>
          <w:rFonts w:ascii="BundesSerif Office" w:eastAsia="BundesSerif Office" w:hAnsi="BundesSerif Office" w:cs="Times New Roman"/>
          <w:b/>
        </w:rPr>
      </w:pPr>
    </w:p>
    <w:p w14:paraId="3A366633" w14:textId="77777777" w:rsidR="00796658" w:rsidRPr="003F0487" w:rsidRDefault="00796658" w:rsidP="007D3C88">
      <w:pPr>
        <w:spacing w:after="200" w:line="276" w:lineRule="auto"/>
        <w:jc w:val="both"/>
        <w:rPr>
          <w:rFonts w:ascii="BundesSerif Office" w:eastAsia="BundesSerif Office" w:hAnsi="BundesSerif Office" w:cs="Times New Roman"/>
        </w:rPr>
      </w:pPr>
      <w:r w:rsidRPr="003F0487">
        <w:rPr>
          <w:rFonts w:ascii="BundesSerif Office" w:eastAsia="BundesSerif Office" w:hAnsi="BundesSerif Office" w:cs="Times New Roman"/>
        </w:rPr>
        <w:t>2.</w:t>
      </w:r>
      <w:r>
        <w:rPr>
          <w:rFonts w:ascii="BundesSerif Office" w:eastAsia="BundesSerif Office" w:hAnsi="BundesSerif Office" w:cs="Times New Roman"/>
        </w:rPr>
        <w:tab/>
      </w:r>
      <w:r w:rsidRPr="003F0487">
        <w:rPr>
          <w:rFonts w:ascii="BundesSerif Office" w:eastAsia="BundesSerif Office" w:hAnsi="BundesSerif Office" w:cs="Times New Roman"/>
        </w:rPr>
        <w:t xml:space="preserve">Die am Auftrag als </w:t>
      </w:r>
      <w:r w:rsidRPr="003F0487">
        <w:rPr>
          <w:rFonts w:ascii="BundesSerif Office" w:eastAsia="BundesSerif Office" w:hAnsi="BundesSerif Office" w:cs="Times New Roman"/>
          <w:b/>
        </w:rPr>
        <w:t>Unterauftragnehmer, Lieferanten oder Unternehmen, deren Kapazitäten im Zusammenhang mit der Erbringung des Eignungsnachweises in Anspruch genommen werden</w:t>
      </w:r>
      <w:r w:rsidRPr="003F0487">
        <w:rPr>
          <w:rFonts w:ascii="BundesSerif Office" w:eastAsia="BundesSerif Office" w:hAnsi="BundesSerif Office" w:cs="Times New Roman"/>
        </w:rPr>
        <w:t>, beteiligten Unternehmen, auf die mehr als 10 % des Auftragswerts entfällt, gehören ebenfalls nicht zu dem in der Vorschrift genannten Personenkreis mit einem Bezug zu Russland im Sinne der Vorschrift.</w:t>
      </w:r>
    </w:p>
    <w:p w14:paraId="53FB7C7B" w14:textId="77777777" w:rsidR="00796658" w:rsidRPr="003F0487" w:rsidRDefault="00796658" w:rsidP="007D3C88">
      <w:pPr>
        <w:spacing w:after="200" w:line="276" w:lineRule="auto"/>
        <w:jc w:val="both"/>
        <w:rPr>
          <w:rFonts w:ascii="BundesSerif Office" w:eastAsia="BundesSerif Office" w:hAnsi="BundesSerif Office" w:cs="Times New Roman"/>
        </w:rPr>
      </w:pPr>
      <w:r w:rsidRPr="003F0487">
        <w:rPr>
          <w:rFonts w:ascii="BundesSerif Office" w:eastAsia="BundesSerif Office" w:hAnsi="BundesSerif Office" w:cs="Times New Roman"/>
        </w:rPr>
        <w:t>3.</w:t>
      </w:r>
      <w:r>
        <w:rPr>
          <w:rFonts w:ascii="BundesSerif Office" w:eastAsia="BundesSerif Office" w:hAnsi="BundesSerif Office" w:cs="Times New Roman"/>
        </w:rPr>
        <w:tab/>
      </w:r>
      <w:r w:rsidRPr="003F0487">
        <w:rPr>
          <w:rFonts w:ascii="BundesSerif Office" w:eastAsia="BundesSerif Office" w:hAnsi="BundesSerif Office" w:cs="Times New Roman"/>
        </w:rPr>
        <w:t xml:space="preserve">Es wird bestätigt und sichergestellt, dass auch während der Vertragslaufzeit keine als </w:t>
      </w:r>
      <w:r w:rsidRPr="003F0487">
        <w:rPr>
          <w:rFonts w:ascii="BundesSerif Office" w:eastAsia="BundesSerif Office" w:hAnsi="BundesSerif Office" w:cs="Times New Roman"/>
          <w:b/>
        </w:rPr>
        <w:t>Unterauftragnehmer, Lieferanten oder Unternehmen, deren Kapazitäten im Zusammenhang mit der Erbringung des Eignungsnachweises in Anspruch genommen werden</w:t>
      </w:r>
      <w:r w:rsidRPr="003F0487">
        <w:rPr>
          <w:rFonts w:ascii="BundesSerif Office" w:eastAsia="BundesSerif Office" w:hAnsi="BundesSerif Office" w:cs="Times New Roman"/>
        </w:rPr>
        <w:t>, beteiligten Unternehmen eingesetzt werden, auf die mehr als 10 % des Auftragswerts entfällt.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71"/>
        <w:gridCol w:w="425"/>
        <w:gridCol w:w="5936"/>
      </w:tblGrid>
      <w:tr w:rsidR="007D63FD" w14:paraId="4F2BADE2" w14:textId="77777777" w:rsidTr="005870CD">
        <w:trPr>
          <w:trHeight w:val="323"/>
        </w:trPr>
        <w:tc>
          <w:tcPr>
            <w:tcW w:w="257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391446C7" w14:textId="77777777" w:rsidR="007D63FD" w:rsidRPr="002D562E" w:rsidRDefault="007D63FD" w:rsidP="00C9116B">
            <w:pPr>
              <w:pStyle w:val="FormularAusfllenBieter"/>
              <w:rPr>
                <w:rFonts w:cs="Calibri"/>
                <w:sz w:val="22"/>
                <w:lang w:val="de-DE"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59EC1E07" w14:textId="77777777" w:rsidR="007D63FD" w:rsidRPr="002D562E" w:rsidRDefault="007D63FD" w:rsidP="00C9116B">
            <w:pPr>
              <w:pStyle w:val="FormularAusfllenBieter"/>
              <w:rPr>
                <w:rFonts w:cs="Calibri"/>
                <w:sz w:val="22"/>
                <w:lang w:val="de-DE" w:eastAsia="en-US"/>
              </w:rPr>
            </w:pPr>
          </w:p>
        </w:tc>
        <w:tc>
          <w:tcPr>
            <w:tcW w:w="5936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5248D54C" w14:textId="77777777" w:rsidR="007D63FD" w:rsidRPr="002D562E" w:rsidRDefault="007D63FD" w:rsidP="00C9116B">
            <w:pPr>
              <w:pStyle w:val="FormularAusfllenBieter"/>
              <w:rPr>
                <w:rFonts w:cs="Calibri"/>
                <w:sz w:val="22"/>
                <w:lang w:val="de-DE" w:eastAsia="en-US"/>
              </w:rPr>
            </w:pPr>
          </w:p>
        </w:tc>
      </w:tr>
      <w:tr w:rsidR="007D63FD" w14:paraId="74FE3D98" w14:textId="77777777" w:rsidTr="005870CD">
        <w:trPr>
          <w:trHeight w:val="333"/>
        </w:trPr>
        <w:tc>
          <w:tcPr>
            <w:tcW w:w="2571" w:type="dxa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14:paraId="59BA98CF" w14:textId="77777777" w:rsidR="007D63FD" w:rsidRPr="002D562E" w:rsidRDefault="007D63FD" w:rsidP="00C9116B">
            <w:pPr>
              <w:pStyle w:val="FormularLabel"/>
              <w:rPr>
                <w:rFonts w:cs="Arial"/>
                <w:lang w:val="de-DE" w:eastAsia="en-US"/>
              </w:rPr>
            </w:pPr>
            <w:r w:rsidRPr="00160A0E">
              <w:rPr>
                <w:rFonts w:cs="Arial"/>
                <w:color w:val="auto"/>
                <w:lang w:val="de-DE" w:eastAsia="en-US"/>
              </w:rPr>
              <w:t>Ort, Datum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68511A4" w14:textId="77777777" w:rsidR="007D63FD" w:rsidRPr="002D562E" w:rsidRDefault="007D63FD" w:rsidP="00C9116B">
            <w:pPr>
              <w:pStyle w:val="FormularLabel"/>
              <w:rPr>
                <w:rFonts w:cs="Arial"/>
                <w:lang w:val="de-DE" w:eastAsia="en-US"/>
              </w:rPr>
            </w:pPr>
          </w:p>
        </w:tc>
        <w:tc>
          <w:tcPr>
            <w:tcW w:w="5936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A02B59E" w14:textId="2469AE89" w:rsidR="007D63FD" w:rsidRPr="002D562E" w:rsidRDefault="005969FA" w:rsidP="00C9116B">
            <w:pPr>
              <w:pStyle w:val="FormularLabel"/>
              <w:rPr>
                <w:rFonts w:cs="Arial"/>
                <w:lang w:val="de-DE" w:eastAsia="en-US"/>
              </w:rPr>
            </w:pPr>
            <w:r>
              <w:rPr>
                <w:rFonts w:cs="Arial"/>
                <w:color w:val="auto"/>
                <w:lang w:val="de-DE"/>
              </w:rPr>
              <w:t>Verfasseran</w:t>
            </w:r>
            <w:r w:rsidR="006B6440">
              <w:rPr>
                <w:rFonts w:cs="Arial"/>
                <w:color w:val="auto"/>
                <w:lang w:val="de-DE"/>
              </w:rPr>
              <w:t>gabe und Funktion</w:t>
            </w:r>
            <w:r w:rsidR="007D63FD" w:rsidRPr="00160A0E">
              <w:rPr>
                <w:rFonts w:cs="Arial"/>
                <w:color w:val="auto"/>
                <w:lang w:val="de-DE"/>
              </w:rPr>
              <w:t xml:space="preserve"> </w:t>
            </w:r>
            <w:r w:rsidR="005B6A28">
              <w:rPr>
                <w:rFonts w:cs="Arial"/>
                <w:color w:val="auto"/>
                <w:lang w:val="de-DE"/>
              </w:rPr>
              <w:t xml:space="preserve">in </w:t>
            </w:r>
            <w:r w:rsidR="007D63FD" w:rsidRPr="00160A0E">
              <w:rPr>
                <w:rFonts w:cs="Arial"/>
                <w:color w:val="auto"/>
                <w:lang w:val="de-DE"/>
              </w:rPr>
              <w:t>Textform (§ 126b BGB)</w:t>
            </w:r>
          </w:p>
        </w:tc>
      </w:tr>
    </w:tbl>
    <w:p w14:paraId="6897947A" w14:textId="135A565F" w:rsidR="00796658" w:rsidRPr="00370F44" w:rsidRDefault="00796658" w:rsidP="00910987">
      <w:pPr>
        <w:spacing w:after="200" w:line="276" w:lineRule="auto"/>
        <w:jc w:val="both"/>
        <w:rPr>
          <w:sz w:val="20"/>
          <w:szCs w:val="20"/>
        </w:rPr>
      </w:pPr>
    </w:p>
    <w:sectPr w:rsidR="00796658" w:rsidRPr="00370F44" w:rsidSect="007D3C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F28F2" w14:textId="77777777" w:rsidR="005708C2" w:rsidRDefault="005708C2" w:rsidP="00E0714A">
      <w:r>
        <w:separator/>
      </w:r>
    </w:p>
  </w:endnote>
  <w:endnote w:type="continuationSeparator" w:id="0">
    <w:p w14:paraId="1383F736" w14:textId="77777777" w:rsidR="005708C2" w:rsidRDefault="005708C2" w:rsidP="00E0714A">
      <w:r>
        <w:continuationSeparator/>
      </w:r>
    </w:p>
  </w:endnote>
  <w:endnote w:type="continuationNotice" w:id="1">
    <w:p w14:paraId="118CCED3" w14:textId="77777777" w:rsidR="005708C2" w:rsidRDefault="005708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undesSerif Office">
    <w:altName w:val="Cambria"/>
    <w:charset w:val="00"/>
    <w:family w:val="roman"/>
    <w:pitch w:val="variable"/>
    <w:sig w:usb0="A00000BF" w:usb1="4000206B" w:usb2="0000000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F5A41" w14:textId="77777777" w:rsidR="00ED4632" w:rsidRDefault="00ED463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10"/>
      <w:gridCol w:w="4111"/>
      <w:gridCol w:w="2549"/>
    </w:tblGrid>
    <w:tr w:rsidR="00703906" w14:paraId="7AF6F0B6" w14:textId="77777777" w:rsidTr="00CB6AD7">
      <w:tc>
        <w:tcPr>
          <w:tcW w:w="1329" w:type="pct"/>
        </w:tcPr>
        <w:p w14:paraId="49BCFF1D" w14:textId="75DF498B" w:rsidR="00703906" w:rsidRDefault="00703906" w:rsidP="00703906">
          <w:pPr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Stand: </w:t>
          </w:r>
          <w:r w:rsidR="009C682F">
            <w:rPr>
              <w:sz w:val="18"/>
              <w:szCs w:val="18"/>
            </w:rPr>
            <w:t xml:space="preserve">September </w:t>
          </w:r>
          <w:r w:rsidR="008506BA">
            <w:rPr>
              <w:sz w:val="18"/>
              <w:szCs w:val="18"/>
            </w:rPr>
            <w:t>202</w:t>
          </w:r>
          <w:r w:rsidR="009C682F">
            <w:rPr>
              <w:sz w:val="18"/>
              <w:szCs w:val="18"/>
            </w:rPr>
            <w:t>4</w:t>
          </w:r>
        </w:p>
      </w:tc>
      <w:tc>
        <w:tcPr>
          <w:tcW w:w="2266" w:type="pct"/>
        </w:tcPr>
        <w:p w14:paraId="7293DE10" w14:textId="1B9230A1" w:rsidR="00703906" w:rsidRDefault="00703906" w:rsidP="00703906">
          <w:pPr>
            <w:jc w:val="center"/>
            <w:rPr>
              <w:sz w:val="18"/>
              <w:szCs w:val="18"/>
            </w:rPr>
          </w:pPr>
        </w:p>
      </w:tc>
      <w:tc>
        <w:tcPr>
          <w:tcW w:w="1405" w:type="pct"/>
        </w:tcPr>
        <w:p w14:paraId="2DBB068C" w14:textId="77777777" w:rsidR="00703906" w:rsidRDefault="00703906" w:rsidP="00703906">
          <w:pPr>
            <w:ind w:right="57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Seite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 </w:instrText>
          </w:r>
          <w:r>
            <w:rPr>
              <w:sz w:val="18"/>
              <w:szCs w:val="18"/>
            </w:rPr>
            <w:fldChar w:fldCharType="separate"/>
          </w:r>
          <w:r w:rsidR="003E5CAF">
            <w:rPr>
              <w:noProof/>
              <w:sz w:val="18"/>
              <w:szCs w:val="18"/>
            </w:rPr>
            <w:t>1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6E7D7DBC" w14:textId="77777777" w:rsidR="00703906" w:rsidRPr="00703906" w:rsidRDefault="00703906" w:rsidP="00703906">
    <w:pPr>
      <w:rPr>
        <w:rFonts w:cs="Arial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7F560" w14:textId="77777777" w:rsidR="00ED4632" w:rsidRDefault="00ED463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2C4C1" w14:textId="77777777" w:rsidR="005708C2" w:rsidRDefault="005708C2" w:rsidP="00E0714A">
      <w:r>
        <w:separator/>
      </w:r>
    </w:p>
  </w:footnote>
  <w:footnote w:type="continuationSeparator" w:id="0">
    <w:p w14:paraId="2493D530" w14:textId="77777777" w:rsidR="005708C2" w:rsidRDefault="005708C2" w:rsidP="00E0714A">
      <w:r>
        <w:continuationSeparator/>
      </w:r>
    </w:p>
  </w:footnote>
  <w:footnote w:type="continuationNotice" w:id="1">
    <w:p w14:paraId="31327588" w14:textId="77777777" w:rsidR="005708C2" w:rsidRDefault="005708C2"/>
  </w:footnote>
  <w:footnote w:id="2">
    <w:p w14:paraId="7F85607C" w14:textId="769297B2" w:rsidR="003D7DAA" w:rsidRDefault="003D7DAA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C66C3A" w:rsidRPr="00C66C3A">
        <w:rPr>
          <w:rFonts w:ascii="BundesSerif Office" w:eastAsia="BundesSerif Office" w:hAnsi="BundesSerif Office" w:cs="Times New Roman"/>
          <w:sz w:val="16"/>
          <w:szCs w:val="16"/>
        </w:rPr>
        <w:t xml:space="preserve">Die aktuell jeweils geltende Fassung der Verordnung kann in der Datenbank der Europäischen Union, EUR-Lex, eingesehen werden. Die aufgrund von Änderungen konsolidierten Fassungen der Verordnung (EU) Nr. 833/2014 sind </w:t>
      </w:r>
      <w:hyperlink r:id="rId1" w:history="1">
        <w:r w:rsidR="00C66C3A" w:rsidRPr="0083448A">
          <w:rPr>
            <w:rStyle w:val="Hyperlink"/>
            <w:rFonts w:ascii="BundesSerif Office" w:eastAsia="BundesSerif Office" w:hAnsi="BundesSerif Office" w:cs="Times New Roman"/>
            <w:sz w:val="16"/>
            <w:szCs w:val="16"/>
          </w:rPr>
          <w:t>hier</w:t>
        </w:r>
      </w:hyperlink>
      <w:r w:rsidR="00C66C3A" w:rsidRPr="00C66C3A">
        <w:rPr>
          <w:rFonts w:ascii="BundesSerif Office" w:eastAsia="BundesSerif Office" w:hAnsi="BundesSerif Office" w:cs="Times New Roman"/>
          <w:sz w:val="16"/>
          <w:szCs w:val="16"/>
        </w:rPr>
        <w:t xml:space="preserve"> zu finden. Dabei ist darauf zu achten, dass die </w:t>
      </w:r>
      <w:proofErr w:type="gramStart"/>
      <w:r w:rsidR="00C66C3A" w:rsidRPr="00C66C3A">
        <w:rPr>
          <w:rFonts w:ascii="BundesSerif Office" w:eastAsia="BundesSerif Office" w:hAnsi="BundesSerif Office" w:cs="Times New Roman"/>
          <w:sz w:val="16"/>
          <w:szCs w:val="16"/>
        </w:rPr>
        <w:t>aktuellste</w:t>
      </w:r>
      <w:proofErr w:type="gramEnd"/>
      <w:r w:rsidR="00C66C3A" w:rsidRPr="00C66C3A">
        <w:rPr>
          <w:rFonts w:ascii="BundesSerif Office" w:eastAsia="BundesSerif Office" w:hAnsi="BundesSerif Office" w:cs="Times New Roman"/>
          <w:sz w:val="16"/>
          <w:szCs w:val="16"/>
        </w:rPr>
        <w:t xml:space="preserve"> Fassung mit dem spätesten Datum ausgewählt wird.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CEC8" w14:textId="77777777" w:rsidR="00ED4632" w:rsidRDefault="00ED463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96" w:type="pct"/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465"/>
      <w:gridCol w:w="2779"/>
    </w:tblGrid>
    <w:tr w:rsidR="00703906" w:rsidRPr="00703906" w14:paraId="5ED9E8C0" w14:textId="77777777" w:rsidTr="00C12A9C">
      <w:trPr>
        <w:trHeight w:val="1200"/>
      </w:trPr>
      <w:tc>
        <w:tcPr>
          <w:tcW w:w="3497" w:type="pct"/>
        </w:tcPr>
        <w:p w14:paraId="76CFC126" w14:textId="188D424A" w:rsidR="00703906" w:rsidRPr="00703906" w:rsidRDefault="00ED4632" w:rsidP="00703906">
          <w:pPr>
            <w:tabs>
              <w:tab w:val="right" w:pos="9356"/>
            </w:tabs>
            <w:spacing w:before="660"/>
            <w:rPr>
              <w:rFonts w:eastAsia="Times New Roman" w:cs="Times New Roman"/>
              <w:lang w:eastAsia="de-DE"/>
            </w:rPr>
          </w:pPr>
          <w:r w:rsidRPr="002C109D">
            <w:rPr>
              <w:rFonts w:eastAsia="Times New Roman" w:cs="Times New Roman"/>
              <w:lang w:eastAsia="de-DE"/>
            </w:rPr>
            <w:t>CONFIDENTIAL</w:t>
          </w:r>
        </w:p>
      </w:tc>
      <w:tc>
        <w:tcPr>
          <w:tcW w:w="1503" w:type="pct"/>
        </w:tcPr>
        <w:p w14:paraId="1B31C186" w14:textId="77777777" w:rsidR="00703906" w:rsidRPr="00703906" w:rsidRDefault="00703906" w:rsidP="00703906">
          <w:pPr>
            <w:tabs>
              <w:tab w:val="right" w:pos="9356"/>
            </w:tabs>
            <w:ind w:right="-227"/>
            <w:jc w:val="right"/>
            <w:rPr>
              <w:rFonts w:eastAsia="Times New Roman" w:cs="Times New Roman"/>
              <w:sz w:val="20"/>
              <w:szCs w:val="20"/>
              <w:lang w:eastAsia="de-DE"/>
            </w:rPr>
          </w:pPr>
          <w:r w:rsidRPr="00703906">
            <w:rPr>
              <w:rFonts w:eastAsia="Times New Roman" w:cs="Times New Roman"/>
              <w:noProof/>
              <w:sz w:val="20"/>
              <w:szCs w:val="20"/>
              <w:lang w:eastAsia="de-DE"/>
            </w:rPr>
            <w:drawing>
              <wp:inline distT="0" distB="0" distL="0" distR="0" wp14:anchorId="03B952EE" wp14:editId="77AF3978">
                <wp:extent cx="900000" cy="900000"/>
                <wp:effectExtent l="19050" t="0" r="0" b="0"/>
                <wp:docPr id="2" name="Grafik 1" descr="gizlogo-standard-sw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sw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00" cy="90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8C2FAFE" w14:textId="01D0FD2D" w:rsidR="00703906" w:rsidRPr="00703906" w:rsidRDefault="00703906" w:rsidP="00C12A9C">
    <w:pPr>
      <w:tabs>
        <w:tab w:val="left" w:pos="939"/>
      </w:tabs>
      <w:rPr>
        <w:rFonts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C043" w14:textId="77777777" w:rsidR="00ED4632" w:rsidRDefault="00ED463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AC6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19C4A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7E7B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204E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4C6E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84E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3218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B6ADF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923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5125E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76784"/>
    <w:multiLevelType w:val="hybridMultilevel"/>
    <w:tmpl w:val="84563E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CA7CD4"/>
    <w:multiLevelType w:val="hybridMultilevel"/>
    <w:tmpl w:val="9A9AB488"/>
    <w:lvl w:ilvl="0" w:tplc="F348A432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274829"/>
    <w:multiLevelType w:val="hybridMultilevel"/>
    <w:tmpl w:val="1CC04E5E"/>
    <w:lvl w:ilvl="0" w:tplc="D58E3BE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B1FA1"/>
    <w:multiLevelType w:val="hybridMultilevel"/>
    <w:tmpl w:val="A394E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3049E"/>
    <w:multiLevelType w:val="hybridMultilevel"/>
    <w:tmpl w:val="7FD0D5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807B1D"/>
    <w:multiLevelType w:val="hybridMultilevel"/>
    <w:tmpl w:val="C22C856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A51B0B"/>
    <w:multiLevelType w:val="hybridMultilevel"/>
    <w:tmpl w:val="B07872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89275D"/>
    <w:multiLevelType w:val="hybridMultilevel"/>
    <w:tmpl w:val="8D521DC8"/>
    <w:lvl w:ilvl="0" w:tplc="057CA2FE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F73E1"/>
    <w:multiLevelType w:val="hybridMultilevel"/>
    <w:tmpl w:val="97145DB2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61F0A"/>
    <w:multiLevelType w:val="hybridMultilevel"/>
    <w:tmpl w:val="91D895D8"/>
    <w:lvl w:ilvl="0" w:tplc="D4488A1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FD617FD"/>
    <w:multiLevelType w:val="hybridMultilevel"/>
    <w:tmpl w:val="CF58DFB4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516716">
    <w:abstractNumId w:val="9"/>
  </w:num>
  <w:num w:numId="2" w16cid:durableId="1701125256">
    <w:abstractNumId w:val="7"/>
  </w:num>
  <w:num w:numId="3" w16cid:durableId="497579646">
    <w:abstractNumId w:val="6"/>
  </w:num>
  <w:num w:numId="4" w16cid:durableId="1031496555">
    <w:abstractNumId w:val="5"/>
  </w:num>
  <w:num w:numId="5" w16cid:durableId="491525788">
    <w:abstractNumId w:val="4"/>
  </w:num>
  <w:num w:numId="6" w16cid:durableId="791944039">
    <w:abstractNumId w:val="8"/>
  </w:num>
  <w:num w:numId="7" w16cid:durableId="735249693">
    <w:abstractNumId w:val="3"/>
  </w:num>
  <w:num w:numId="8" w16cid:durableId="1414545477">
    <w:abstractNumId w:val="2"/>
  </w:num>
  <w:num w:numId="9" w16cid:durableId="1058550933">
    <w:abstractNumId w:val="1"/>
  </w:num>
  <w:num w:numId="10" w16cid:durableId="2047481758">
    <w:abstractNumId w:val="0"/>
  </w:num>
  <w:num w:numId="11" w16cid:durableId="579946450">
    <w:abstractNumId w:val="13"/>
  </w:num>
  <w:num w:numId="12" w16cid:durableId="1656183496">
    <w:abstractNumId w:val="12"/>
  </w:num>
  <w:num w:numId="13" w16cid:durableId="1601569992">
    <w:abstractNumId w:val="11"/>
  </w:num>
  <w:num w:numId="14" w16cid:durableId="1894998007">
    <w:abstractNumId w:val="18"/>
  </w:num>
  <w:num w:numId="15" w16cid:durableId="181747447">
    <w:abstractNumId w:val="10"/>
  </w:num>
  <w:num w:numId="16" w16cid:durableId="1095789902">
    <w:abstractNumId w:val="20"/>
  </w:num>
  <w:num w:numId="17" w16cid:durableId="429202003">
    <w:abstractNumId w:val="14"/>
  </w:num>
  <w:num w:numId="18" w16cid:durableId="1408072599">
    <w:abstractNumId w:val="16"/>
  </w:num>
  <w:num w:numId="19" w16cid:durableId="1346706830">
    <w:abstractNumId w:val="21"/>
  </w:num>
  <w:num w:numId="20" w16cid:durableId="258682608">
    <w:abstractNumId w:val="19"/>
  </w:num>
  <w:num w:numId="21" w16cid:durableId="1493253890">
    <w:abstractNumId w:val="17"/>
  </w:num>
  <w:num w:numId="22" w16cid:durableId="9487042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0C"/>
    <w:rsid w:val="000052F7"/>
    <w:rsid w:val="00023CD5"/>
    <w:rsid w:val="00026E13"/>
    <w:rsid w:val="000270E6"/>
    <w:rsid w:val="000345DC"/>
    <w:rsid w:val="000379B2"/>
    <w:rsid w:val="00050DF1"/>
    <w:rsid w:val="0005319B"/>
    <w:rsid w:val="000603A0"/>
    <w:rsid w:val="00061480"/>
    <w:rsid w:val="00064434"/>
    <w:rsid w:val="00065260"/>
    <w:rsid w:val="0007174E"/>
    <w:rsid w:val="00093340"/>
    <w:rsid w:val="000936B6"/>
    <w:rsid w:val="000A1C3A"/>
    <w:rsid w:val="000A4DCA"/>
    <w:rsid w:val="000B122E"/>
    <w:rsid w:val="000B7EDD"/>
    <w:rsid w:val="000C4773"/>
    <w:rsid w:val="000D2299"/>
    <w:rsid w:val="000F3F97"/>
    <w:rsid w:val="00100138"/>
    <w:rsid w:val="00111203"/>
    <w:rsid w:val="00122A30"/>
    <w:rsid w:val="00137DB2"/>
    <w:rsid w:val="00151599"/>
    <w:rsid w:val="00160520"/>
    <w:rsid w:val="00162520"/>
    <w:rsid w:val="0017008B"/>
    <w:rsid w:val="00171FF1"/>
    <w:rsid w:val="00186875"/>
    <w:rsid w:val="001871A7"/>
    <w:rsid w:val="001A0569"/>
    <w:rsid w:val="001A38E5"/>
    <w:rsid w:val="001B45C6"/>
    <w:rsid w:val="001B7714"/>
    <w:rsid w:val="001C6605"/>
    <w:rsid w:val="001C7C34"/>
    <w:rsid w:val="001E2ABD"/>
    <w:rsid w:val="001E4979"/>
    <w:rsid w:val="001E673E"/>
    <w:rsid w:val="001F07F5"/>
    <w:rsid w:val="00202864"/>
    <w:rsid w:val="002035D6"/>
    <w:rsid w:val="00253AA3"/>
    <w:rsid w:val="002778C7"/>
    <w:rsid w:val="0028071D"/>
    <w:rsid w:val="002A036A"/>
    <w:rsid w:val="002A4262"/>
    <w:rsid w:val="002C30B1"/>
    <w:rsid w:val="002E0289"/>
    <w:rsid w:val="0031121C"/>
    <w:rsid w:val="00325A7D"/>
    <w:rsid w:val="003326A0"/>
    <w:rsid w:val="00333168"/>
    <w:rsid w:val="00340F14"/>
    <w:rsid w:val="003414BD"/>
    <w:rsid w:val="00376AE8"/>
    <w:rsid w:val="00384E4D"/>
    <w:rsid w:val="00394759"/>
    <w:rsid w:val="003948BB"/>
    <w:rsid w:val="003A335A"/>
    <w:rsid w:val="003B306D"/>
    <w:rsid w:val="003C5AB4"/>
    <w:rsid w:val="003D1B41"/>
    <w:rsid w:val="003D7DAA"/>
    <w:rsid w:val="003E009A"/>
    <w:rsid w:val="003E29DA"/>
    <w:rsid w:val="003E5CAF"/>
    <w:rsid w:val="003F73DB"/>
    <w:rsid w:val="0040225C"/>
    <w:rsid w:val="004120CB"/>
    <w:rsid w:val="004141AE"/>
    <w:rsid w:val="00437FFE"/>
    <w:rsid w:val="00455809"/>
    <w:rsid w:val="0046090D"/>
    <w:rsid w:val="00465ADD"/>
    <w:rsid w:val="00466838"/>
    <w:rsid w:val="00484510"/>
    <w:rsid w:val="00485DA7"/>
    <w:rsid w:val="00487C76"/>
    <w:rsid w:val="0049065D"/>
    <w:rsid w:val="004A4004"/>
    <w:rsid w:val="004A418F"/>
    <w:rsid w:val="004A51C0"/>
    <w:rsid w:val="004A52A3"/>
    <w:rsid w:val="004C439C"/>
    <w:rsid w:val="004E23C0"/>
    <w:rsid w:val="004F24B8"/>
    <w:rsid w:val="0050374A"/>
    <w:rsid w:val="0050743C"/>
    <w:rsid w:val="005077FF"/>
    <w:rsid w:val="00535D6A"/>
    <w:rsid w:val="00543943"/>
    <w:rsid w:val="005449A0"/>
    <w:rsid w:val="00565ED7"/>
    <w:rsid w:val="005708C2"/>
    <w:rsid w:val="0057549C"/>
    <w:rsid w:val="00582C9B"/>
    <w:rsid w:val="00586ABD"/>
    <w:rsid w:val="005870CD"/>
    <w:rsid w:val="00590EB0"/>
    <w:rsid w:val="005969FA"/>
    <w:rsid w:val="0059792D"/>
    <w:rsid w:val="005B261A"/>
    <w:rsid w:val="005B6618"/>
    <w:rsid w:val="005B6A28"/>
    <w:rsid w:val="005C526E"/>
    <w:rsid w:val="005C64A0"/>
    <w:rsid w:val="005D08C4"/>
    <w:rsid w:val="005F2736"/>
    <w:rsid w:val="0061210C"/>
    <w:rsid w:val="00612391"/>
    <w:rsid w:val="00614813"/>
    <w:rsid w:val="0062327C"/>
    <w:rsid w:val="00642A21"/>
    <w:rsid w:val="00643EB6"/>
    <w:rsid w:val="00665AD8"/>
    <w:rsid w:val="00666CAC"/>
    <w:rsid w:val="00675DA1"/>
    <w:rsid w:val="00676462"/>
    <w:rsid w:val="006768F7"/>
    <w:rsid w:val="00681AE3"/>
    <w:rsid w:val="0069011B"/>
    <w:rsid w:val="00691EC9"/>
    <w:rsid w:val="00694885"/>
    <w:rsid w:val="006A725E"/>
    <w:rsid w:val="006B6440"/>
    <w:rsid w:val="006D1553"/>
    <w:rsid w:val="006D239A"/>
    <w:rsid w:val="006E334F"/>
    <w:rsid w:val="00703906"/>
    <w:rsid w:val="00710B50"/>
    <w:rsid w:val="00715B07"/>
    <w:rsid w:val="00731950"/>
    <w:rsid w:val="00736374"/>
    <w:rsid w:val="007503FF"/>
    <w:rsid w:val="007511C2"/>
    <w:rsid w:val="007553C6"/>
    <w:rsid w:val="00756819"/>
    <w:rsid w:val="00757DC7"/>
    <w:rsid w:val="007765A8"/>
    <w:rsid w:val="00777255"/>
    <w:rsid w:val="00780AB7"/>
    <w:rsid w:val="00796658"/>
    <w:rsid w:val="0079671A"/>
    <w:rsid w:val="00796B6C"/>
    <w:rsid w:val="007D3C88"/>
    <w:rsid w:val="007D63FD"/>
    <w:rsid w:val="007D6E4B"/>
    <w:rsid w:val="007E270E"/>
    <w:rsid w:val="007F38F5"/>
    <w:rsid w:val="008004F5"/>
    <w:rsid w:val="0080748B"/>
    <w:rsid w:val="008237D6"/>
    <w:rsid w:val="00830CA0"/>
    <w:rsid w:val="00831845"/>
    <w:rsid w:val="0083448A"/>
    <w:rsid w:val="008506BA"/>
    <w:rsid w:val="00854088"/>
    <w:rsid w:val="008541D2"/>
    <w:rsid w:val="00856C0D"/>
    <w:rsid w:val="008751CC"/>
    <w:rsid w:val="00875297"/>
    <w:rsid w:val="008832A8"/>
    <w:rsid w:val="00885BF8"/>
    <w:rsid w:val="008922F8"/>
    <w:rsid w:val="008A3715"/>
    <w:rsid w:val="008A556C"/>
    <w:rsid w:val="008B45AC"/>
    <w:rsid w:val="008C48CE"/>
    <w:rsid w:val="008C65C0"/>
    <w:rsid w:val="008D0435"/>
    <w:rsid w:val="008E3E30"/>
    <w:rsid w:val="008E50F5"/>
    <w:rsid w:val="008F4A46"/>
    <w:rsid w:val="00900C09"/>
    <w:rsid w:val="0090510F"/>
    <w:rsid w:val="00907819"/>
    <w:rsid w:val="00910987"/>
    <w:rsid w:val="0091380F"/>
    <w:rsid w:val="009176D8"/>
    <w:rsid w:val="00920F70"/>
    <w:rsid w:val="009278D0"/>
    <w:rsid w:val="0097356B"/>
    <w:rsid w:val="009773D9"/>
    <w:rsid w:val="00983008"/>
    <w:rsid w:val="009A7733"/>
    <w:rsid w:val="009C1BFD"/>
    <w:rsid w:val="009C3375"/>
    <w:rsid w:val="009C338B"/>
    <w:rsid w:val="009C682F"/>
    <w:rsid w:val="009F57A7"/>
    <w:rsid w:val="00A06479"/>
    <w:rsid w:val="00A07220"/>
    <w:rsid w:val="00A2200C"/>
    <w:rsid w:val="00A50D94"/>
    <w:rsid w:val="00A5433F"/>
    <w:rsid w:val="00A55519"/>
    <w:rsid w:val="00A5618F"/>
    <w:rsid w:val="00A94502"/>
    <w:rsid w:val="00AA363C"/>
    <w:rsid w:val="00AB229B"/>
    <w:rsid w:val="00AC0CF3"/>
    <w:rsid w:val="00AD04A6"/>
    <w:rsid w:val="00AD5715"/>
    <w:rsid w:val="00AD77F5"/>
    <w:rsid w:val="00AE29D4"/>
    <w:rsid w:val="00B0409C"/>
    <w:rsid w:val="00B12D47"/>
    <w:rsid w:val="00B13B4B"/>
    <w:rsid w:val="00B21C02"/>
    <w:rsid w:val="00B311B5"/>
    <w:rsid w:val="00B455E7"/>
    <w:rsid w:val="00B51AE9"/>
    <w:rsid w:val="00B574B1"/>
    <w:rsid w:val="00B62598"/>
    <w:rsid w:val="00B63DAD"/>
    <w:rsid w:val="00B71482"/>
    <w:rsid w:val="00B7443D"/>
    <w:rsid w:val="00B75708"/>
    <w:rsid w:val="00B86C50"/>
    <w:rsid w:val="00BA164C"/>
    <w:rsid w:val="00BA1F72"/>
    <w:rsid w:val="00BA203A"/>
    <w:rsid w:val="00BA2510"/>
    <w:rsid w:val="00BC326E"/>
    <w:rsid w:val="00BD23AB"/>
    <w:rsid w:val="00BD4D56"/>
    <w:rsid w:val="00BD5587"/>
    <w:rsid w:val="00BF14AF"/>
    <w:rsid w:val="00BF6BDC"/>
    <w:rsid w:val="00BF7C8E"/>
    <w:rsid w:val="00C00DE2"/>
    <w:rsid w:val="00C02F1F"/>
    <w:rsid w:val="00C11C79"/>
    <w:rsid w:val="00C12A9C"/>
    <w:rsid w:val="00C20042"/>
    <w:rsid w:val="00C31333"/>
    <w:rsid w:val="00C31AD8"/>
    <w:rsid w:val="00C362D2"/>
    <w:rsid w:val="00C431A5"/>
    <w:rsid w:val="00C432A7"/>
    <w:rsid w:val="00C43842"/>
    <w:rsid w:val="00C668C2"/>
    <w:rsid w:val="00C66C3A"/>
    <w:rsid w:val="00C7020E"/>
    <w:rsid w:val="00C7174D"/>
    <w:rsid w:val="00C84CE1"/>
    <w:rsid w:val="00C87025"/>
    <w:rsid w:val="00C87768"/>
    <w:rsid w:val="00CB282C"/>
    <w:rsid w:val="00CB6AD7"/>
    <w:rsid w:val="00CB6EEC"/>
    <w:rsid w:val="00CC0514"/>
    <w:rsid w:val="00CC6A6F"/>
    <w:rsid w:val="00CD5946"/>
    <w:rsid w:val="00CD69A2"/>
    <w:rsid w:val="00CD6C2A"/>
    <w:rsid w:val="00CE66DB"/>
    <w:rsid w:val="00CF07CF"/>
    <w:rsid w:val="00CF1DAD"/>
    <w:rsid w:val="00CF55EF"/>
    <w:rsid w:val="00D00E41"/>
    <w:rsid w:val="00D02772"/>
    <w:rsid w:val="00D17237"/>
    <w:rsid w:val="00D53825"/>
    <w:rsid w:val="00D72C12"/>
    <w:rsid w:val="00D8490B"/>
    <w:rsid w:val="00D87D50"/>
    <w:rsid w:val="00DB2F93"/>
    <w:rsid w:val="00DB3411"/>
    <w:rsid w:val="00DB4498"/>
    <w:rsid w:val="00DC4A5A"/>
    <w:rsid w:val="00DC70FF"/>
    <w:rsid w:val="00DD0159"/>
    <w:rsid w:val="00DE4956"/>
    <w:rsid w:val="00E01A30"/>
    <w:rsid w:val="00E05162"/>
    <w:rsid w:val="00E0691A"/>
    <w:rsid w:val="00E0714A"/>
    <w:rsid w:val="00E21182"/>
    <w:rsid w:val="00E218E9"/>
    <w:rsid w:val="00E25193"/>
    <w:rsid w:val="00E30C39"/>
    <w:rsid w:val="00E36C81"/>
    <w:rsid w:val="00E40C22"/>
    <w:rsid w:val="00E4563F"/>
    <w:rsid w:val="00E46116"/>
    <w:rsid w:val="00E51412"/>
    <w:rsid w:val="00E51F45"/>
    <w:rsid w:val="00E6668B"/>
    <w:rsid w:val="00E66CD6"/>
    <w:rsid w:val="00E83F49"/>
    <w:rsid w:val="00E84D67"/>
    <w:rsid w:val="00E93D84"/>
    <w:rsid w:val="00EC70FD"/>
    <w:rsid w:val="00ED4632"/>
    <w:rsid w:val="00EE5D78"/>
    <w:rsid w:val="00EE7863"/>
    <w:rsid w:val="00EF298B"/>
    <w:rsid w:val="00F009C2"/>
    <w:rsid w:val="00F02854"/>
    <w:rsid w:val="00F1502C"/>
    <w:rsid w:val="00F1600B"/>
    <w:rsid w:val="00F25D3A"/>
    <w:rsid w:val="00F30AA3"/>
    <w:rsid w:val="00F41AAA"/>
    <w:rsid w:val="00F43764"/>
    <w:rsid w:val="00F516E0"/>
    <w:rsid w:val="00F57FD0"/>
    <w:rsid w:val="00F61D10"/>
    <w:rsid w:val="00F6362D"/>
    <w:rsid w:val="00F649BE"/>
    <w:rsid w:val="00F70E90"/>
    <w:rsid w:val="00F7365E"/>
    <w:rsid w:val="00F86E6F"/>
    <w:rsid w:val="00F9250B"/>
    <w:rsid w:val="00F925FC"/>
    <w:rsid w:val="00FA5512"/>
    <w:rsid w:val="00FB0609"/>
    <w:rsid w:val="00FC0491"/>
    <w:rsid w:val="00FC066D"/>
    <w:rsid w:val="00FC2BFD"/>
    <w:rsid w:val="00FC4DF7"/>
    <w:rsid w:val="00FD4E81"/>
    <w:rsid w:val="00FE1D98"/>
    <w:rsid w:val="00FF281B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3E2B9"/>
  <w15:chartTrackingRefBased/>
  <w15:docId w15:val="{C9028AFA-5BC0-4133-BF09-3B1C1BEA1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37D6"/>
    <w:pPr>
      <w:spacing w:after="0" w:line="240" w:lineRule="auto"/>
    </w:pPr>
    <w:rPr>
      <w:rFonts w:ascii="Arial" w:hAnsi="Arial"/>
      <w:lang w:eastAsia="en-US"/>
    </w:rPr>
  </w:style>
  <w:style w:type="paragraph" w:styleId="berschrift1">
    <w:name w:val="heading 1"/>
    <w:aliases w:val="1. Überschrift"/>
    <w:basedOn w:val="Standard"/>
    <w:next w:val="Standard"/>
    <w:link w:val="berschrift1Zchn"/>
    <w:uiPriority w:val="1"/>
    <w:qFormat/>
    <w:rsid w:val="00676462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aliases w:val="2. Überschrift"/>
    <w:basedOn w:val="Standard"/>
    <w:next w:val="Standard"/>
    <w:link w:val="berschrift2Zchn"/>
    <w:uiPriority w:val="1"/>
    <w:unhideWhenUsed/>
    <w:qFormat/>
    <w:rsid w:val="00676462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aliases w:val="3. Überschrift"/>
    <w:basedOn w:val="Standard"/>
    <w:next w:val="Standard"/>
    <w:link w:val="berschrift3Zchn"/>
    <w:uiPriority w:val="1"/>
    <w:unhideWhenUsed/>
    <w:qFormat/>
    <w:rsid w:val="00676462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8237D6"/>
    <w:pPr>
      <w:keepNext/>
      <w:keepLines/>
      <w:spacing w:before="240"/>
      <w:outlineLvl w:val="3"/>
    </w:pPr>
    <w:rPr>
      <w:rFonts w:eastAsiaTheme="majorEastAsia" w:cstheme="majorBidi"/>
      <w:bCs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237D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Einrckung">
    <w:name w:val="1. Einrückung"/>
    <w:basedOn w:val="Standard"/>
    <w:uiPriority w:val="2"/>
    <w:qFormat/>
    <w:rsid w:val="00676462"/>
    <w:pPr>
      <w:tabs>
        <w:tab w:val="left" w:pos="567"/>
      </w:tabs>
      <w:ind w:left="567" w:hanging="567"/>
    </w:pPr>
  </w:style>
  <w:style w:type="paragraph" w:customStyle="1" w:styleId="2Einrckung">
    <w:name w:val="2. Einrückung"/>
    <w:basedOn w:val="Standard"/>
    <w:uiPriority w:val="2"/>
    <w:qFormat/>
    <w:rsid w:val="00676462"/>
    <w:pPr>
      <w:tabs>
        <w:tab w:val="left" w:pos="567"/>
        <w:tab w:val="left" w:pos="1134"/>
      </w:tabs>
      <w:ind w:left="1134" w:hanging="567"/>
    </w:pPr>
  </w:style>
  <w:style w:type="paragraph" w:customStyle="1" w:styleId="3Einrckung">
    <w:name w:val="3. Einrückung"/>
    <w:basedOn w:val="Standard"/>
    <w:uiPriority w:val="2"/>
    <w:qFormat/>
    <w:rsid w:val="00676462"/>
    <w:pPr>
      <w:tabs>
        <w:tab w:val="left" w:pos="567"/>
        <w:tab w:val="left" w:pos="1134"/>
        <w:tab w:val="left" w:pos="1701"/>
      </w:tabs>
      <w:ind w:left="1701" w:hanging="567"/>
    </w:pPr>
  </w:style>
  <w:style w:type="paragraph" w:styleId="Fuzeile">
    <w:name w:val="footer"/>
    <w:basedOn w:val="Standard"/>
    <w:link w:val="FuzeileZchn"/>
    <w:unhideWhenUsed/>
    <w:rsid w:val="0067646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676462"/>
    <w:rPr>
      <w:rFonts w:ascii="Arial" w:eastAsiaTheme="minorHAnsi" w:hAnsi="Arial"/>
      <w:lang w:eastAsia="en-US"/>
    </w:rPr>
  </w:style>
  <w:style w:type="paragraph" w:styleId="KeinLeerraum">
    <w:name w:val="No Spacing"/>
    <w:basedOn w:val="Standard"/>
    <w:uiPriority w:val="4"/>
    <w:unhideWhenUsed/>
    <w:rsid w:val="00676462"/>
  </w:style>
  <w:style w:type="paragraph" w:styleId="Kopfzeile">
    <w:name w:val="header"/>
    <w:basedOn w:val="Standard"/>
    <w:link w:val="KopfzeileZchn"/>
    <w:unhideWhenUsed/>
    <w:rsid w:val="0067646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676462"/>
    <w:rPr>
      <w:rFonts w:ascii="Arial" w:eastAsiaTheme="minorHAnsi" w:hAnsi="Arial"/>
      <w:lang w:eastAsia="en-US"/>
    </w:rPr>
  </w:style>
  <w:style w:type="character" w:styleId="Seitenzahl">
    <w:name w:val="page number"/>
    <w:basedOn w:val="Absatz-Standardschriftart"/>
    <w:semiHidden/>
    <w:unhideWhenUsed/>
    <w:rsid w:val="0067646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646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6462"/>
    <w:rPr>
      <w:rFonts w:ascii="Tahoma" w:eastAsiaTheme="minorHAnsi" w:hAnsi="Tahoma" w:cs="Tahoma"/>
      <w:sz w:val="16"/>
      <w:szCs w:val="16"/>
      <w:lang w:eastAsia="en-US"/>
    </w:rPr>
  </w:style>
  <w:style w:type="table" w:styleId="Tabellenraster">
    <w:name w:val="Table Grid"/>
    <w:basedOn w:val="NormaleTabelle"/>
    <w:rsid w:val="00676462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aliases w:val="1. Überschrift Zchn"/>
    <w:basedOn w:val="Absatz-Standardschriftart"/>
    <w:link w:val="berschrift1"/>
    <w:uiPriority w:val="1"/>
    <w:rsid w:val="00676462"/>
    <w:rPr>
      <w:rFonts w:ascii="Arial" w:eastAsiaTheme="majorEastAsia" w:hAnsi="Arial" w:cstheme="majorBidi"/>
      <w:b/>
      <w:bCs/>
      <w:sz w:val="28"/>
      <w:szCs w:val="28"/>
      <w:lang w:eastAsia="en-US"/>
    </w:rPr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676462"/>
    <w:rPr>
      <w:rFonts w:ascii="Arial" w:eastAsiaTheme="majorEastAsia" w:hAnsi="Arial" w:cstheme="majorBidi"/>
      <w:b/>
      <w:bCs/>
      <w:sz w:val="24"/>
      <w:szCs w:val="26"/>
      <w:lang w:eastAsia="en-US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uiPriority w:val="1"/>
    <w:rsid w:val="00676462"/>
    <w:rPr>
      <w:rFonts w:ascii="Arial" w:eastAsiaTheme="majorEastAsia" w:hAnsi="Arial" w:cstheme="majorBidi"/>
      <w:b/>
      <w:bCs/>
      <w:lang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237D6"/>
    <w:rPr>
      <w:rFonts w:ascii="Arial" w:eastAsiaTheme="majorEastAsia" w:hAnsi="Arial" w:cstheme="majorBidi"/>
      <w:bCs/>
      <w:iCs/>
      <w:lang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8237D6"/>
    <w:pPr>
      <w:contextualSpacing/>
    </w:pPr>
    <w:rPr>
      <w:rFonts w:ascii="Cambria" w:eastAsiaTheme="majorEastAsia" w:hAnsi="Cambr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237D6"/>
    <w:rPr>
      <w:rFonts w:ascii="Cambria" w:eastAsiaTheme="majorEastAsia" w:hAnsi="Cambria" w:cstheme="majorBidi"/>
      <w:spacing w:val="-10"/>
      <w:kern w:val="28"/>
      <w:sz w:val="56"/>
      <w:szCs w:val="56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237D6"/>
    <w:rPr>
      <w:rFonts w:asciiTheme="majorHAnsi" w:eastAsiaTheme="majorEastAsia" w:hAnsiTheme="majorHAnsi" w:cstheme="majorBidi"/>
      <w:color w:val="2F5496" w:themeColor="accent1" w:themeShade="BF"/>
      <w:lang w:eastAsia="en-US"/>
    </w:rPr>
  </w:style>
  <w:style w:type="paragraph" w:styleId="Listenabsatz">
    <w:name w:val="List Paragraph"/>
    <w:basedOn w:val="Standard"/>
    <w:uiPriority w:val="34"/>
    <w:qFormat/>
    <w:rsid w:val="005D08C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D08C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D08C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757DC7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C2BF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C2BF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C2BFD"/>
    <w:rPr>
      <w:rFonts w:ascii="Arial" w:hAnsi="Arial"/>
      <w:sz w:val="20"/>
      <w:szCs w:val="20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C2BF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C2BFD"/>
    <w:rPr>
      <w:rFonts w:ascii="Arial" w:hAnsi="Arial"/>
      <w:b/>
      <w:bCs/>
      <w:sz w:val="20"/>
      <w:szCs w:val="20"/>
      <w:lang w:eastAsia="en-US"/>
    </w:rPr>
  </w:style>
  <w:style w:type="paragraph" w:styleId="berarbeitung">
    <w:name w:val="Revision"/>
    <w:hidden/>
    <w:uiPriority w:val="99"/>
    <w:semiHidden/>
    <w:rsid w:val="00B62598"/>
    <w:pPr>
      <w:spacing w:after="0" w:line="240" w:lineRule="auto"/>
    </w:pPr>
    <w:rPr>
      <w:rFonts w:ascii="Arial" w:hAnsi="Arial"/>
      <w:lang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E270E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E270E"/>
    <w:rPr>
      <w:rFonts w:ascii="Arial" w:hAnsi="Arial"/>
      <w:sz w:val="20"/>
      <w:szCs w:val="20"/>
      <w:lang w:eastAsia="en-US"/>
    </w:rPr>
  </w:style>
  <w:style w:type="character" w:styleId="Funotenzeichen">
    <w:name w:val="footnote reference"/>
    <w:basedOn w:val="Absatz-Standardschriftart"/>
    <w:uiPriority w:val="99"/>
    <w:semiHidden/>
    <w:unhideWhenUsed/>
    <w:rsid w:val="007E270E"/>
    <w:rPr>
      <w:vertAlign w:val="superscript"/>
    </w:rPr>
  </w:style>
  <w:style w:type="paragraph" w:customStyle="1" w:styleId="FormularAusfllenBieter">
    <w:name w:val="Formular_Ausfüllen_Bieter"/>
    <w:basedOn w:val="Standard"/>
    <w:link w:val="FormularAusfllenBieterZchn"/>
    <w:uiPriority w:val="99"/>
    <w:rsid w:val="007D63FD"/>
    <w:pPr>
      <w:spacing w:before="60" w:after="60" w:line="276" w:lineRule="auto"/>
      <w:ind w:right="113"/>
    </w:pPr>
    <w:rPr>
      <w:rFonts w:ascii="Calibri" w:eastAsia="Calibri" w:hAnsi="Calibri" w:cs="Times New Roman"/>
      <w:color w:val="0000FF"/>
      <w:sz w:val="18"/>
      <w:szCs w:val="18"/>
      <w:lang w:val="x-none" w:eastAsia="x-none"/>
    </w:rPr>
  </w:style>
  <w:style w:type="character" w:customStyle="1" w:styleId="FormularAusfllenBieterZchn">
    <w:name w:val="Formular_Ausfüllen_Bieter Zchn"/>
    <w:link w:val="FormularAusfllenBieter"/>
    <w:uiPriority w:val="99"/>
    <w:rsid w:val="007D63FD"/>
    <w:rPr>
      <w:rFonts w:ascii="Calibri" w:eastAsia="Calibri" w:hAnsi="Calibri" w:cs="Times New Roman"/>
      <w:color w:val="0000FF"/>
      <w:sz w:val="18"/>
      <w:szCs w:val="18"/>
      <w:lang w:val="x-none" w:eastAsia="x-none"/>
    </w:rPr>
  </w:style>
  <w:style w:type="paragraph" w:customStyle="1" w:styleId="FormularLabel">
    <w:name w:val="Formular_Label"/>
    <w:basedOn w:val="Standard"/>
    <w:link w:val="FormularLabelZchn"/>
    <w:uiPriority w:val="99"/>
    <w:rsid w:val="007D63FD"/>
    <w:pPr>
      <w:spacing w:before="60" w:after="120"/>
    </w:pPr>
    <w:rPr>
      <w:rFonts w:eastAsia="Calibri" w:cs="Times New Roman"/>
      <w:b/>
      <w:bCs/>
      <w:color w:val="C00000"/>
      <w:sz w:val="14"/>
      <w:szCs w:val="14"/>
      <w:lang w:val="x-none" w:eastAsia="x-none"/>
    </w:rPr>
  </w:style>
  <w:style w:type="character" w:customStyle="1" w:styleId="FormularLabelZchn">
    <w:name w:val="Formular_Label Zchn"/>
    <w:link w:val="FormularLabel"/>
    <w:uiPriority w:val="99"/>
    <w:rsid w:val="007D63FD"/>
    <w:rPr>
      <w:rFonts w:ascii="Arial" w:eastAsia="Calibri" w:hAnsi="Arial" w:cs="Times New Roman"/>
      <w:b/>
      <w:bCs/>
      <w:color w:val="C00000"/>
      <w:sz w:val="14"/>
      <w:szCs w:val="1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header2.xml" Type="http://schemas.openxmlformats.org/officeDocument/2006/relationships/header"/><Relationship Id="rId11" Target="footer1.xml" Type="http://schemas.openxmlformats.org/officeDocument/2006/relationships/footer"/><Relationship Id="rId12" Target="footer2.xml" Type="http://schemas.openxmlformats.org/officeDocument/2006/relationships/footer"/><Relationship Id="rId13" Target="header3.xml" Type="http://schemas.openxmlformats.org/officeDocument/2006/relationships/header"/><Relationship Id="rId14" Target="footer3.xml" Type="http://schemas.openxmlformats.org/officeDocument/2006/relationships/foot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eur-lex.europa.eu/legal-content/EN/TXT/?uri=CELEX:02014R0833-20231001" TargetMode="External" Type="http://schemas.openxmlformats.org/officeDocument/2006/relationships/hyperlink"/><Relationship Id="rId9" Target="header1.xml" Type="http://schemas.openxmlformats.org/officeDocument/2006/relationships/header"/></Relationships>
</file>

<file path=word/_rels/footnotes.xml.rels><?xml version="1.0" encoding="UTF-8" standalone="yes"?><Relationships xmlns="http://schemas.openxmlformats.org/package/2006/relationships"><Relationship Id="rId1" Target="https://eur-lex.europa.eu/legal-content/EN/TXT/?uri=CELEX:02014R0833-20231001" TargetMode="External" Type="http://schemas.openxmlformats.org/officeDocument/2006/relationships/hyperlink"/></Relationships>
</file>

<file path=word/_rels/header2.xml.rels><?xml version="1.0" encoding="UTF-8" standalone="yes"?><Relationships xmlns="http://schemas.openxmlformats.org/package/2006/relationships"><Relationship Id="rId1" Target="media/image1.gif" Type="http://schemas.openxmlformats.org/officeDocument/2006/relationships/imag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91AD7-A53C-450F-995B-2A40F20FC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Links>
    <vt:vector size="36" baseType="variant">
      <vt:variant>
        <vt:i4>2031706</vt:i4>
      </vt:variant>
      <vt:variant>
        <vt:i4>15</vt:i4>
      </vt:variant>
      <vt:variant>
        <vt:i4>0</vt:i4>
      </vt:variant>
      <vt:variant>
        <vt:i4>5</vt:i4>
      </vt:variant>
      <vt:variant>
        <vt:lpwstr>https://eur-lex.europa.eu/legal-content/EN/TXT/?uri=CELEX:02014R0208-20220304</vt:lpwstr>
      </vt:variant>
      <vt:variant>
        <vt:lpwstr/>
      </vt:variant>
      <vt:variant>
        <vt:i4>2031708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https://eur-lex.europa.eu/legal-content/EN/TXT/?uri=CELEX:02014R0269-20220315</vt:lpwstr>
      </vt:variant>
      <vt:variant>
        <vt:lpwstr/>
      </vt:variant>
      <vt:variant>
        <vt:i4>5242963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https://eur-lex.europa.eu/legal-content/DE/TXT/PDF/?uri=CELEX:32022R0263&amp;from=EN</vt:lpwstr>
      </vt:variant>
      <vt:variant>
        <vt:lpwstr/>
      </vt:variant>
      <vt:variant>
        <vt:i4>5242906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https://eur-lex.europa.eu/legal-content/DE/TXT/PDF/?uri=CELEX:02014R0692-20141220&amp;from=EN</vt:lpwstr>
      </vt:variant>
      <vt:variant>
        <vt:lpwstr/>
      </vt:variant>
      <vt:variant>
        <vt:i4>5308503</vt:i4>
      </vt:variant>
      <vt:variant>
        <vt:i4>3</vt:i4>
      </vt:variant>
      <vt:variant>
        <vt:i4>0</vt:i4>
      </vt:variant>
      <vt:variant>
        <vt:i4>5</vt:i4>
      </vt:variant>
      <vt:variant>
        <vt:lpwstr>https://eur-lex.europa.eu/legal-content/DE/TXT/PDF/?uri=CELEX:32006R0765&amp;from=EN</vt:lpwstr>
      </vt:variant>
      <vt:variant>
        <vt:lpwstr/>
      </vt:variant>
      <vt:variant>
        <vt:i4>6357101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https://eur-lex.europa.eu/legal-content/EN/TXT/?uri=CELEX%3A02014R0833-20220413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2024-09-03T15:37:00Z</dcterms:created>
  <dc:creator>Mirjam Hannah Steinfeld</dc:creator>
  <cp:lastModifiedBy>Stephan Vielhaber</cp:lastModifiedBy>
  <cp:lastPrinted>2022-04-27T12:42:00Z</cp:lastPrinted>
  <dcterms:modified xsi:type="dcterms:W3CDTF">2025-03-28T10:20:00Z</dcterms:modified>
  <cp:revision>22</cp:revision>
</cp:coreProperties>
</file>