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Solaranlagen je 38,4 kWp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56915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