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C356B" w14:textId="5562017A" w:rsidR="00B422B7" w:rsidRDefault="004871ED" w:rsidP="00B422B7">
      <w:pPr>
        <w:rPr>
          <w:rFonts w:cs="Calibri"/>
          <w:b/>
          <w:bCs/>
          <w:sz w:val="32"/>
          <w:szCs w:val="32"/>
          <w:u w:val="single"/>
        </w:rPr>
      </w:pPr>
      <w:r w:rsidRPr="34252E9A">
        <w:rPr>
          <w:rFonts w:cs="Calibri"/>
          <w:b/>
          <w:bCs/>
          <w:sz w:val="32"/>
          <w:szCs w:val="32"/>
          <w:u w:val="single"/>
        </w:rPr>
        <w:t xml:space="preserve">Leistungsbeschreibung </w:t>
      </w:r>
      <w:r w:rsidR="00F97742">
        <w:rPr>
          <w:rFonts w:cs="Calibri"/>
          <w:b/>
          <w:bCs/>
          <w:sz w:val="32"/>
          <w:szCs w:val="32"/>
          <w:u w:val="single"/>
        </w:rPr>
        <w:t>–</w:t>
      </w:r>
      <w:r w:rsidRPr="34252E9A">
        <w:rPr>
          <w:rFonts w:cs="Calibri"/>
          <w:b/>
          <w:bCs/>
          <w:sz w:val="32"/>
          <w:szCs w:val="32"/>
          <w:u w:val="single"/>
        </w:rPr>
        <w:t xml:space="preserve"> </w:t>
      </w:r>
      <w:r w:rsidR="00F97742">
        <w:rPr>
          <w:rFonts w:cs="Calibri"/>
          <w:b/>
          <w:bCs/>
          <w:sz w:val="32"/>
          <w:szCs w:val="32"/>
          <w:u w:val="single"/>
        </w:rPr>
        <w:t xml:space="preserve">Pos. 1.4 - </w:t>
      </w:r>
      <w:r w:rsidRPr="34252E9A">
        <w:rPr>
          <w:rFonts w:cs="Calibri"/>
          <w:b/>
          <w:bCs/>
          <w:sz w:val="32"/>
          <w:szCs w:val="32"/>
          <w:u w:val="single"/>
        </w:rPr>
        <w:t>Ein (1) schweres Bergefahrzeug</w:t>
      </w:r>
      <w:r w:rsidR="00AC44B4" w:rsidRPr="34252E9A">
        <w:rPr>
          <w:rFonts w:cs="Calibri"/>
          <w:b/>
          <w:bCs/>
          <w:sz w:val="32"/>
          <w:szCs w:val="32"/>
          <w:u w:val="single"/>
        </w:rPr>
        <w:t xml:space="preserve"> 8x4</w:t>
      </w:r>
    </w:p>
    <w:p w14:paraId="4BAD52FD" w14:textId="77777777" w:rsidR="004871ED" w:rsidRDefault="004871ED" w:rsidP="00B422B7"/>
    <w:p w14:paraId="087A3579" w14:textId="77777777" w:rsidR="00B422B7" w:rsidRDefault="00B422B7" w:rsidP="00B422B7">
      <w:pPr>
        <w:rPr>
          <w:b/>
          <w:bCs/>
          <w:sz w:val="24"/>
          <w:szCs w:val="24"/>
          <w:u w:val="single"/>
        </w:rPr>
      </w:pPr>
      <w:r w:rsidRPr="0041010A">
        <w:rPr>
          <w:b/>
          <w:bCs/>
          <w:sz w:val="24"/>
          <w:szCs w:val="24"/>
          <w:u w:val="single"/>
        </w:rPr>
        <w:t>Technische Spezifikationen und Anforderungen:</w:t>
      </w:r>
    </w:p>
    <w:p w14:paraId="53621023" w14:textId="77777777" w:rsidR="00B422B7" w:rsidRDefault="00B422B7" w:rsidP="00B422B7">
      <w:pPr>
        <w:spacing w:after="120"/>
        <w:rPr>
          <w:sz w:val="24"/>
          <w:szCs w:val="24"/>
          <w:lang w:val="uk-UA"/>
        </w:rPr>
      </w:pPr>
      <w:r>
        <w:rPr>
          <w:sz w:val="24"/>
          <w:szCs w:val="24"/>
        </w:rPr>
        <w:t>Die</w:t>
      </w:r>
      <w:r w:rsidRPr="0041010A">
        <w:rPr>
          <w:sz w:val="24"/>
          <w:szCs w:val="24"/>
        </w:rPr>
        <w:t xml:space="preserve"> Fahrzeug</w:t>
      </w:r>
      <w:r>
        <w:rPr>
          <w:sz w:val="24"/>
          <w:szCs w:val="24"/>
        </w:rPr>
        <w:t>e</w:t>
      </w:r>
      <w:r w:rsidRPr="0041010A">
        <w:rPr>
          <w:sz w:val="24"/>
          <w:szCs w:val="24"/>
        </w:rPr>
        <w:t xml:space="preserve"> m</w:t>
      </w:r>
      <w:r>
        <w:rPr>
          <w:sz w:val="24"/>
          <w:szCs w:val="24"/>
        </w:rPr>
        <w:t>üssen</w:t>
      </w:r>
      <w:r w:rsidRPr="0041010A">
        <w:rPr>
          <w:sz w:val="24"/>
          <w:szCs w:val="24"/>
        </w:rPr>
        <w:t xml:space="preserve"> mindestens die nachfolgenden Spezifikationen bzw. Anforderungen erfüllen</w:t>
      </w:r>
      <w:r>
        <w:rPr>
          <w:sz w:val="24"/>
          <w:szCs w:val="24"/>
        </w:rPr>
        <w:t>.</w:t>
      </w:r>
    </w:p>
    <w:p w14:paraId="1F2F6ECB" w14:textId="77777777" w:rsidR="00B422B7" w:rsidRPr="00B422B7" w:rsidRDefault="00B422B7" w:rsidP="00E45CBC">
      <w:pPr>
        <w:rPr>
          <w:lang w:val="uk-UA"/>
        </w:rPr>
      </w:pPr>
    </w:p>
    <w:p w14:paraId="75E379D0" w14:textId="64BB0751" w:rsidR="00B422B7" w:rsidRPr="00AC44B4" w:rsidRDefault="00B422B7" w:rsidP="00E45CBC">
      <w:pPr>
        <w:rPr>
          <w:rFonts w:cs="Arial"/>
          <w:sz w:val="20"/>
          <w:szCs w:val="20"/>
        </w:rPr>
      </w:pPr>
    </w:p>
    <w:p w14:paraId="45165BAA" w14:textId="3FF5BF89" w:rsidR="000345DC" w:rsidRPr="00AC44B4" w:rsidRDefault="000345DC" w:rsidP="00E45CBC">
      <w:pPr>
        <w:rPr>
          <w:rFonts w:cs="Arial"/>
          <w:sz w:val="20"/>
          <w:szCs w:val="20"/>
        </w:rPr>
      </w:pPr>
    </w:p>
    <w:tbl>
      <w:tblPr>
        <w:tblStyle w:val="Tabellenraster"/>
        <w:tblW w:w="0" w:type="auto"/>
        <w:tblLook w:val="04A0" w:firstRow="1" w:lastRow="0" w:firstColumn="1" w:lastColumn="0" w:noHBand="0" w:noVBand="1"/>
      </w:tblPr>
      <w:tblGrid>
        <w:gridCol w:w="726"/>
        <w:gridCol w:w="3897"/>
        <w:gridCol w:w="1401"/>
        <w:gridCol w:w="3036"/>
      </w:tblGrid>
      <w:tr w:rsidR="004F6EC0" w:rsidRPr="00AC44B4" w14:paraId="0314CE79" w14:textId="77777777" w:rsidTr="000B32F8">
        <w:tc>
          <w:tcPr>
            <w:tcW w:w="9060" w:type="dxa"/>
            <w:gridSpan w:val="4"/>
          </w:tcPr>
          <w:p w14:paraId="2477ED9C" w14:textId="44757405" w:rsidR="004871ED" w:rsidRPr="00AC44B4" w:rsidRDefault="004A0813" w:rsidP="004871ED">
            <w:pPr>
              <w:rPr>
                <w:rFonts w:cs="Arial"/>
              </w:rPr>
            </w:pPr>
            <w:r>
              <w:rPr>
                <w:rFonts w:cs="Arial"/>
              </w:rPr>
              <w:t xml:space="preserve">Ein </w:t>
            </w:r>
            <w:r w:rsidR="004871ED" w:rsidRPr="00AC44B4">
              <w:rPr>
                <w:rFonts w:cs="Arial"/>
              </w:rPr>
              <w:t>schweres Bergefahrzeug</w:t>
            </w:r>
            <w:r w:rsidR="00AC44B4" w:rsidRPr="00AC44B4">
              <w:rPr>
                <w:rFonts w:cs="Arial"/>
              </w:rPr>
              <w:t xml:space="preserve"> 8x4</w:t>
            </w:r>
          </w:p>
          <w:p w14:paraId="0038189C" w14:textId="27E333AB" w:rsidR="004F6EC0" w:rsidRPr="00AC44B4" w:rsidRDefault="004871ED" w:rsidP="004871ED">
            <w:pPr>
              <w:rPr>
                <w:rFonts w:cs="Arial"/>
              </w:rPr>
            </w:pPr>
            <w:r w:rsidRPr="00AC44B4">
              <w:rPr>
                <w:rFonts w:cs="Arial"/>
              </w:rPr>
              <w:t>Menge: ein (1) Stück</w:t>
            </w:r>
          </w:p>
        </w:tc>
      </w:tr>
      <w:tr w:rsidR="00FD0A43" w:rsidRPr="00AC44B4" w14:paraId="3092C884" w14:textId="77777777" w:rsidTr="009748E3">
        <w:tc>
          <w:tcPr>
            <w:tcW w:w="726" w:type="dxa"/>
          </w:tcPr>
          <w:p w14:paraId="0B3A8504" w14:textId="23FFA802" w:rsidR="004F6EC0" w:rsidRPr="00AC44B4" w:rsidRDefault="004F6EC0" w:rsidP="004F6EC0">
            <w:pPr>
              <w:rPr>
                <w:rFonts w:cs="Arial"/>
                <w:b/>
                <w:bCs/>
              </w:rPr>
            </w:pPr>
            <w:r w:rsidRPr="00AC44B4">
              <w:rPr>
                <w:rFonts w:cs="Arial"/>
                <w:b/>
                <w:bCs/>
              </w:rPr>
              <w:t>1</w:t>
            </w:r>
          </w:p>
        </w:tc>
        <w:tc>
          <w:tcPr>
            <w:tcW w:w="3897" w:type="dxa"/>
          </w:tcPr>
          <w:p w14:paraId="5F0DABCA" w14:textId="207E6544" w:rsidR="004F6EC0" w:rsidRPr="00AC44B4" w:rsidRDefault="004871ED" w:rsidP="004F6EC0">
            <w:pPr>
              <w:rPr>
                <w:rFonts w:cs="Arial"/>
                <w:b/>
                <w:bCs/>
              </w:rPr>
            </w:pPr>
            <w:r w:rsidRPr="00AC44B4">
              <w:rPr>
                <w:rFonts w:cs="Arial"/>
                <w:b/>
                <w:bCs/>
              </w:rPr>
              <w:t>Neufahrzeug ohne Erstzulassung</w:t>
            </w:r>
          </w:p>
        </w:tc>
        <w:tc>
          <w:tcPr>
            <w:tcW w:w="4437" w:type="dxa"/>
            <w:gridSpan w:val="2"/>
          </w:tcPr>
          <w:p w14:paraId="38511BE6" w14:textId="36DC280D" w:rsidR="004F6EC0" w:rsidRPr="00AC44B4" w:rsidRDefault="004F6EC0" w:rsidP="004F6EC0">
            <w:pPr>
              <w:numPr>
                <w:ilvl w:val="0"/>
                <w:numId w:val="11"/>
              </w:numPr>
              <w:spacing w:line="259" w:lineRule="auto"/>
              <w:ind w:left="484" w:hanging="308"/>
              <w:rPr>
                <w:rFonts w:cs="Arial"/>
              </w:rPr>
            </w:pPr>
            <w:r w:rsidRPr="00AC44B4">
              <w:rPr>
                <w:rFonts w:cs="Arial"/>
              </w:rPr>
              <w:t xml:space="preserve">Fertigstellungsjahr des Nutzfahrzeuges mit Aufbau ab </w:t>
            </w:r>
            <w:r w:rsidR="000B5A2A">
              <w:rPr>
                <w:rFonts w:cs="Arial"/>
              </w:rPr>
              <w:t>10</w:t>
            </w:r>
            <w:r w:rsidRPr="00AC44B4">
              <w:rPr>
                <w:rFonts w:cs="Arial"/>
              </w:rPr>
              <w:t>/202</w:t>
            </w:r>
            <w:r w:rsidR="000B5A2A">
              <w:rPr>
                <w:rFonts w:cs="Arial"/>
              </w:rPr>
              <w:t>5</w:t>
            </w:r>
            <w:r w:rsidRPr="00AC44B4">
              <w:rPr>
                <w:rFonts w:cs="Arial"/>
              </w:rPr>
              <w:t xml:space="preserve"> und</w:t>
            </w:r>
          </w:p>
          <w:p w14:paraId="1AA81861" w14:textId="7222CA73" w:rsidR="004F6EC0" w:rsidRPr="00AC44B4" w:rsidRDefault="004F6EC0" w:rsidP="004F6EC0">
            <w:pPr>
              <w:numPr>
                <w:ilvl w:val="0"/>
                <w:numId w:val="11"/>
              </w:numPr>
              <w:spacing w:line="259" w:lineRule="auto"/>
              <w:ind w:left="484" w:hanging="284"/>
              <w:rPr>
                <w:rFonts w:cs="Arial"/>
              </w:rPr>
            </w:pPr>
            <w:r w:rsidRPr="00AC44B4">
              <w:rPr>
                <w:rFonts w:cs="Arial"/>
              </w:rPr>
              <w:t xml:space="preserve">Kilometer-Leistung des Nutzfahrzeuges liegt unter </w:t>
            </w:r>
            <w:r w:rsidR="004014F2" w:rsidRPr="00AC44B4">
              <w:rPr>
                <w:rFonts w:cs="Arial"/>
              </w:rPr>
              <w:t>3</w:t>
            </w:r>
            <w:r w:rsidRPr="00AC44B4">
              <w:rPr>
                <w:rFonts w:cs="Arial"/>
              </w:rPr>
              <w:t>.000,00 km, und</w:t>
            </w:r>
          </w:p>
          <w:p w14:paraId="2954278D" w14:textId="77777777" w:rsidR="004F6EC0" w:rsidRPr="00AC44B4" w:rsidRDefault="004F6EC0" w:rsidP="004F6EC0">
            <w:pPr>
              <w:numPr>
                <w:ilvl w:val="0"/>
                <w:numId w:val="11"/>
              </w:numPr>
              <w:spacing w:line="259" w:lineRule="auto"/>
              <w:ind w:left="484" w:hanging="308"/>
              <w:rPr>
                <w:rFonts w:cs="Arial"/>
              </w:rPr>
            </w:pPr>
            <w:r w:rsidRPr="00AC44B4">
              <w:rPr>
                <w:rFonts w:cs="Arial"/>
              </w:rPr>
              <w:t>das Nutzfahrzeug wurde noch nicht dem bestimmungsgemäßen Gebrauch zugeführt und ist schadensfrei.</w:t>
            </w:r>
          </w:p>
          <w:p w14:paraId="2CD21925" w14:textId="77777777" w:rsidR="00FB4E3C" w:rsidRPr="00AC44B4" w:rsidRDefault="00FB4E3C" w:rsidP="00FB4E3C">
            <w:pPr>
              <w:spacing w:line="259" w:lineRule="auto"/>
              <w:rPr>
                <w:rFonts w:cs="Arial"/>
                <w:lang w:val="uk-UA"/>
              </w:rPr>
            </w:pPr>
          </w:p>
          <w:p w14:paraId="2A844D36" w14:textId="4CD8E7C9" w:rsidR="00FB4E3C" w:rsidRPr="00AC44B4" w:rsidRDefault="00FB4E3C" w:rsidP="00FB4E3C">
            <w:pPr>
              <w:spacing w:line="259" w:lineRule="auto"/>
              <w:rPr>
                <w:rFonts w:cs="Arial"/>
              </w:rPr>
            </w:pPr>
          </w:p>
        </w:tc>
      </w:tr>
      <w:tr w:rsidR="00FD0A43" w:rsidRPr="00AC44B4" w14:paraId="233CDC33" w14:textId="77777777" w:rsidTr="009748E3">
        <w:tc>
          <w:tcPr>
            <w:tcW w:w="726" w:type="dxa"/>
          </w:tcPr>
          <w:p w14:paraId="6AC62F0B" w14:textId="034B86C3" w:rsidR="00E45CBC" w:rsidRPr="00AC44B4" w:rsidRDefault="00C34E4F" w:rsidP="00E45CBC">
            <w:pPr>
              <w:rPr>
                <w:rFonts w:cs="Arial"/>
                <w:b/>
                <w:bCs/>
              </w:rPr>
            </w:pPr>
            <w:r w:rsidRPr="00AC44B4">
              <w:rPr>
                <w:rFonts w:cs="Arial"/>
                <w:b/>
                <w:bCs/>
              </w:rPr>
              <w:t>2</w:t>
            </w:r>
          </w:p>
        </w:tc>
        <w:tc>
          <w:tcPr>
            <w:tcW w:w="3897" w:type="dxa"/>
          </w:tcPr>
          <w:p w14:paraId="5717C15B" w14:textId="77777777" w:rsidR="00E45CBC" w:rsidRPr="00AC44B4" w:rsidRDefault="00E45CBC" w:rsidP="00E45CBC">
            <w:pPr>
              <w:rPr>
                <w:rFonts w:cs="Arial"/>
                <w:b/>
                <w:bCs/>
              </w:rPr>
            </w:pPr>
            <w:r w:rsidRPr="00AC44B4">
              <w:rPr>
                <w:rFonts w:cs="Arial"/>
                <w:b/>
                <w:bCs/>
              </w:rPr>
              <w:t xml:space="preserve">Fahrgestell </w:t>
            </w:r>
          </w:p>
          <w:p w14:paraId="5007BC58" w14:textId="67DC0E93" w:rsidR="00C34E4F" w:rsidRPr="00AC44B4" w:rsidRDefault="00C34E4F" w:rsidP="00E45CBC">
            <w:pPr>
              <w:rPr>
                <w:rFonts w:cs="Arial"/>
              </w:rPr>
            </w:pPr>
            <w:r w:rsidRPr="00AC44B4">
              <w:rPr>
                <w:rFonts w:cs="Arial"/>
                <w:b/>
                <w:bCs/>
              </w:rPr>
              <w:t>(inkl. Produzenten, Modell, Hersteller-Datenblatt anbieten)</w:t>
            </w:r>
          </w:p>
        </w:tc>
        <w:tc>
          <w:tcPr>
            <w:tcW w:w="4437" w:type="dxa"/>
            <w:gridSpan w:val="2"/>
          </w:tcPr>
          <w:p w14:paraId="53D165D7" w14:textId="77777777" w:rsidR="00E45CBC" w:rsidRPr="00AC44B4" w:rsidRDefault="00E45CBC" w:rsidP="00E45CBC">
            <w:pPr>
              <w:rPr>
                <w:rFonts w:cs="Arial"/>
              </w:rPr>
            </w:pPr>
          </w:p>
        </w:tc>
      </w:tr>
      <w:tr w:rsidR="00FD0A43" w:rsidRPr="00AC44B4" w14:paraId="12F6964E" w14:textId="77777777" w:rsidTr="009748E3">
        <w:tc>
          <w:tcPr>
            <w:tcW w:w="726" w:type="dxa"/>
          </w:tcPr>
          <w:p w14:paraId="396D0E4C" w14:textId="44D9969C" w:rsidR="00E45CBC" w:rsidRPr="00AC44B4" w:rsidRDefault="00C34E4F" w:rsidP="00E45CBC">
            <w:pPr>
              <w:rPr>
                <w:rFonts w:cs="Arial"/>
              </w:rPr>
            </w:pPr>
            <w:r w:rsidRPr="00AC44B4">
              <w:rPr>
                <w:rFonts w:cs="Arial"/>
              </w:rPr>
              <w:t>2.</w:t>
            </w:r>
            <w:r w:rsidR="00863720" w:rsidRPr="00AC44B4">
              <w:rPr>
                <w:rFonts w:cs="Arial"/>
              </w:rPr>
              <w:t>1</w:t>
            </w:r>
          </w:p>
        </w:tc>
        <w:tc>
          <w:tcPr>
            <w:tcW w:w="3897" w:type="dxa"/>
          </w:tcPr>
          <w:p w14:paraId="27CA4656" w14:textId="440E21BC" w:rsidR="00E45CBC" w:rsidRPr="00AC44B4" w:rsidRDefault="00E45CBC" w:rsidP="00E45CBC">
            <w:pPr>
              <w:rPr>
                <w:rFonts w:cs="Arial"/>
              </w:rPr>
            </w:pPr>
            <w:r w:rsidRPr="00AC44B4">
              <w:rPr>
                <w:rFonts w:cs="Arial"/>
              </w:rPr>
              <w:t>Motor</w:t>
            </w:r>
          </w:p>
        </w:tc>
        <w:tc>
          <w:tcPr>
            <w:tcW w:w="4437" w:type="dxa"/>
            <w:gridSpan w:val="2"/>
          </w:tcPr>
          <w:p w14:paraId="15F92B16" w14:textId="11932D26" w:rsidR="00E45CBC" w:rsidRPr="00AC44B4" w:rsidRDefault="00E45CBC" w:rsidP="00E45CBC">
            <w:pPr>
              <w:rPr>
                <w:rFonts w:cs="Arial"/>
              </w:rPr>
            </w:pPr>
            <w:r w:rsidRPr="00AC44B4">
              <w:rPr>
                <w:rFonts w:cs="Arial"/>
              </w:rPr>
              <w:t xml:space="preserve">Diesel, mind. Euro </w:t>
            </w:r>
            <w:r w:rsidR="00267915" w:rsidRPr="00AC44B4">
              <w:rPr>
                <w:rFonts w:cs="Arial"/>
              </w:rPr>
              <w:t>5</w:t>
            </w:r>
            <w:r w:rsidRPr="00AC44B4">
              <w:rPr>
                <w:rFonts w:cs="Arial"/>
              </w:rPr>
              <w:t xml:space="preserve">, mind. </w:t>
            </w:r>
            <w:r w:rsidR="00B129A3" w:rsidRPr="00AC44B4">
              <w:rPr>
                <w:rFonts w:cs="Arial"/>
                <w:lang w:val="en-US"/>
              </w:rPr>
              <w:t>405</w:t>
            </w:r>
            <w:r w:rsidRPr="00AC44B4">
              <w:rPr>
                <w:rFonts w:cs="Arial"/>
                <w:lang w:val="en-US"/>
              </w:rPr>
              <w:t xml:space="preserve"> kW</w:t>
            </w:r>
          </w:p>
        </w:tc>
      </w:tr>
      <w:tr w:rsidR="00FD0A43" w:rsidRPr="00AC44B4" w14:paraId="4DF24385" w14:textId="77777777" w:rsidTr="009748E3">
        <w:tc>
          <w:tcPr>
            <w:tcW w:w="726" w:type="dxa"/>
          </w:tcPr>
          <w:p w14:paraId="18F0E15D" w14:textId="72A8A036" w:rsidR="00E45CBC" w:rsidRPr="00AC44B4" w:rsidRDefault="00C34E4F" w:rsidP="00E45CBC">
            <w:pPr>
              <w:rPr>
                <w:rFonts w:cs="Arial"/>
              </w:rPr>
            </w:pPr>
            <w:r w:rsidRPr="00AC44B4">
              <w:rPr>
                <w:rFonts w:cs="Arial"/>
              </w:rPr>
              <w:t>2.</w:t>
            </w:r>
            <w:r w:rsidR="00863720" w:rsidRPr="00AC44B4">
              <w:rPr>
                <w:rFonts w:cs="Arial"/>
              </w:rPr>
              <w:t>2</w:t>
            </w:r>
          </w:p>
        </w:tc>
        <w:tc>
          <w:tcPr>
            <w:tcW w:w="3897" w:type="dxa"/>
          </w:tcPr>
          <w:p w14:paraId="6C027B02" w14:textId="210AF50F" w:rsidR="00E45CBC" w:rsidRPr="00AC44B4" w:rsidRDefault="00C20BFA" w:rsidP="00E45CBC">
            <w:pPr>
              <w:rPr>
                <w:rFonts w:cs="Arial"/>
              </w:rPr>
            </w:pPr>
            <w:r w:rsidRPr="00AC44B4">
              <w:rPr>
                <w:rFonts w:cs="Arial"/>
              </w:rPr>
              <w:t>Antrieb</w:t>
            </w:r>
          </w:p>
        </w:tc>
        <w:tc>
          <w:tcPr>
            <w:tcW w:w="4437" w:type="dxa"/>
            <w:gridSpan w:val="2"/>
          </w:tcPr>
          <w:p w14:paraId="3635EDD8" w14:textId="5081EBF3" w:rsidR="00E45CBC" w:rsidRPr="00AC44B4" w:rsidRDefault="00EB7D53" w:rsidP="00E45CBC">
            <w:pPr>
              <w:rPr>
                <w:rFonts w:cs="Arial"/>
              </w:rPr>
            </w:pPr>
            <w:r w:rsidRPr="00AC44B4">
              <w:rPr>
                <w:rFonts w:cs="Arial"/>
              </w:rPr>
              <w:t>8x4</w:t>
            </w:r>
          </w:p>
        </w:tc>
      </w:tr>
      <w:tr w:rsidR="00FD0A43" w:rsidRPr="00AC44B4" w14:paraId="37A4AD4D" w14:textId="77777777" w:rsidTr="009748E3">
        <w:tc>
          <w:tcPr>
            <w:tcW w:w="726" w:type="dxa"/>
          </w:tcPr>
          <w:p w14:paraId="62152D2A" w14:textId="74446D62" w:rsidR="00E45CBC" w:rsidRPr="00AC44B4" w:rsidRDefault="00C34E4F" w:rsidP="00E45CBC">
            <w:pPr>
              <w:rPr>
                <w:rFonts w:cs="Arial"/>
              </w:rPr>
            </w:pPr>
            <w:r w:rsidRPr="00AC44B4">
              <w:rPr>
                <w:rFonts w:cs="Arial"/>
              </w:rPr>
              <w:t>2.</w:t>
            </w:r>
            <w:r w:rsidR="00863720" w:rsidRPr="00AC44B4">
              <w:rPr>
                <w:rFonts w:cs="Arial"/>
              </w:rPr>
              <w:t>3</w:t>
            </w:r>
          </w:p>
        </w:tc>
        <w:tc>
          <w:tcPr>
            <w:tcW w:w="3897" w:type="dxa"/>
          </w:tcPr>
          <w:p w14:paraId="61729B04" w14:textId="5F405BDC" w:rsidR="00E45CBC" w:rsidRPr="00AC44B4" w:rsidRDefault="00EB7D53" w:rsidP="00E45CBC">
            <w:pPr>
              <w:rPr>
                <w:rFonts w:cs="Arial"/>
              </w:rPr>
            </w:pPr>
            <w:r w:rsidRPr="00AC44B4">
              <w:rPr>
                <w:rFonts w:cs="Arial"/>
              </w:rPr>
              <w:t>Vorderachse</w:t>
            </w:r>
          </w:p>
        </w:tc>
        <w:tc>
          <w:tcPr>
            <w:tcW w:w="4437" w:type="dxa"/>
            <w:gridSpan w:val="2"/>
          </w:tcPr>
          <w:p w14:paraId="7F3BFBEE" w14:textId="77777777" w:rsidR="0044607C" w:rsidRPr="00AC44B4" w:rsidRDefault="0044607C" w:rsidP="0044607C">
            <w:pPr>
              <w:rPr>
                <w:rFonts w:cs="Arial"/>
              </w:rPr>
            </w:pPr>
            <w:r w:rsidRPr="00AC44B4">
              <w:rPr>
                <w:rFonts w:cs="Arial"/>
              </w:rPr>
              <w:t>Mit Stabilisator</w:t>
            </w:r>
          </w:p>
          <w:p w14:paraId="3B3CD099" w14:textId="77777777" w:rsidR="0044607C" w:rsidRPr="00AC44B4" w:rsidRDefault="0044607C" w:rsidP="0044607C">
            <w:pPr>
              <w:rPr>
                <w:rFonts w:cs="Arial"/>
              </w:rPr>
            </w:pPr>
            <w:r w:rsidRPr="00AC44B4">
              <w:rPr>
                <w:rFonts w:cs="Arial"/>
              </w:rPr>
              <w:t>Differentialsperre</w:t>
            </w:r>
          </w:p>
          <w:p w14:paraId="271B503B" w14:textId="66D1D5AE" w:rsidR="0044607C" w:rsidRPr="00AC44B4" w:rsidRDefault="0044607C" w:rsidP="0044607C">
            <w:pPr>
              <w:rPr>
                <w:rFonts w:cs="Arial"/>
              </w:rPr>
            </w:pPr>
            <w:r w:rsidRPr="00AC44B4">
              <w:rPr>
                <w:rFonts w:cs="Arial"/>
              </w:rPr>
              <w:t xml:space="preserve">Max. Achslast 2 x mind. </w:t>
            </w:r>
            <w:r w:rsidR="00B129A3" w:rsidRPr="00AC44B4">
              <w:rPr>
                <w:rFonts w:cs="Arial"/>
              </w:rPr>
              <w:t>9</w:t>
            </w:r>
            <w:r w:rsidRPr="00AC44B4">
              <w:rPr>
                <w:rFonts w:cs="Arial"/>
              </w:rPr>
              <w:t>,0 t</w:t>
            </w:r>
          </w:p>
          <w:p w14:paraId="04B1E4D7" w14:textId="7EBC1803" w:rsidR="00E45CBC" w:rsidRPr="00AC44B4" w:rsidRDefault="00B129A3" w:rsidP="0044607C">
            <w:pPr>
              <w:rPr>
                <w:rFonts w:cs="Arial"/>
              </w:rPr>
            </w:pPr>
            <w:r w:rsidRPr="00AC44B4">
              <w:rPr>
                <w:rFonts w:cs="Arial"/>
              </w:rPr>
              <w:t>Scheiben</w:t>
            </w:r>
            <w:r w:rsidR="0044607C" w:rsidRPr="00AC44B4">
              <w:rPr>
                <w:rFonts w:cs="Arial"/>
              </w:rPr>
              <w:t>bremse</w:t>
            </w:r>
          </w:p>
        </w:tc>
      </w:tr>
      <w:tr w:rsidR="004A67B7" w:rsidRPr="00AC44B4" w14:paraId="6E753E1C" w14:textId="77777777" w:rsidTr="009748E3">
        <w:tc>
          <w:tcPr>
            <w:tcW w:w="726" w:type="dxa"/>
          </w:tcPr>
          <w:p w14:paraId="03B7F289" w14:textId="6DDEC43F" w:rsidR="004A67B7" w:rsidRPr="00AC44B4" w:rsidRDefault="001D3FFC" w:rsidP="00E45CBC">
            <w:pPr>
              <w:rPr>
                <w:rFonts w:cs="Arial"/>
              </w:rPr>
            </w:pPr>
            <w:r w:rsidRPr="00AC44B4">
              <w:rPr>
                <w:rFonts w:cs="Arial"/>
              </w:rPr>
              <w:t>2.4</w:t>
            </w:r>
          </w:p>
        </w:tc>
        <w:tc>
          <w:tcPr>
            <w:tcW w:w="3897" w:type="dxa"/>
          </w:tcPr>
          <w:p w14:paraId="42E01237" w14:textId="3C671DCB" w:rsidR="004A67B7" w:rsidRPr="00AC44B4" w:rsidRDefault="004A67B7" w:rsidP="00E45CBC">
            <w:pPr>
              <w:rPr>
                <w:rFonts w:cs="Arial"/>
              </w:rPr>
            </w:pPr>
            <w:r w:rsidRPr="00AC44B4">
              <w:rPr>
                <w:rFonts w:cs="Arial"/>
              </w:rPr>
              <w:t>Hinterachsen</w:t>
            </w:r>
          </w:p>
        </w:tc>
        <w:tc>
          <w:tcPr>
            <w:tcW w:w="4437" w:type="dxa"/>
            <w:gridSpan w:val="2"/>
          </w:tcPr>
          <w:p w14:paraId="55176F4C" w14:textId="77777777" w:rsidR="004A67B7" w:rsidRPr="00AC44B4" w:rsidRDefault="004A67B7" w:rsidP="004A67B7">
            <w:pPr>
              <w:rPr>
                <w:rFonts w:cs="Arial"/>
              </w:rPr>
            </w:pPr>
            <w:r w:rsidRPr="00AC44B4">
              <w:rPr>
                <w:rFonts w:cs="Arial"/>
              </w:rPr>
              <w:t>Mit Stabilisator</w:t>
            </w:r>
          </w:p>
          <w:p w14:paraId="7F15AC05" w14:textId="77777777" w:rsidR="004A67B7" w:rsidRPr="00AC44B4" w:rsidRDefault="004A67B7" w:rsidP="004A67B7">
            <w:pPr>
              <w:rPr>
                <w:rFonts w:cs="Arial"/>
              </w:rPr>
            </w:pPr>
            <w:r w:rsidRPr="00AC44B4">
              <w:rPr>
                <w:rFonts w:cs="Arial"/>
              </w:rPr>
              <w:t>Differentialsperre</w:t>
            </w:r>
          </w:p>
          <w:p w14:paraId="01B2CD08" w14:textId="77777777" w:rsidR="004A67B7" w:rsidRPr="00AC44B4" w:rsidRDefault="004A67B7" w:rsidP="004A67B7">
            <w:pPr>
              <w:rPr>
                <w:rFonts w:cs="Arial"/>
              </w:rPr>
            </w:pPr>
            <w:r w:rsidRPr="00AC44B4">
              <w:rPr>
                <w:rFonts w:cs="Arial"/>
              </w:rPr>
              <w:t>Max. Achslast 2 x mind. 13,0 t</w:t>
            </w:r>
          </w:p>
          <w:p w14:paraId="29279469" w14:textId="6FEB00DF" w:rsidR="004A67B7" w:rsidRPr="00AC44B4" w:rsidRDefault="004A67B7" w:rsidP="004A67B7">
            <w:pPr>
              <w:rPr>
                <w:rFonts w:cs="Arial"/>
              </w:rPr>
            </w:pPr>
            <w:r w:rsidRPr="00AC44B4">
              <w:rPr>
                <w:rFonts w:cs="Arial"/>
              </w:rPr>
              <w:t>Scheibenbremse</w:t>
            </w:r>
          </w:p>
        </w:tc>
      </w:tr>
      <w:tr w:rsidR="00FD0A43" w:rsidRPr="00AC44B4" w14:paraId="3D9C5882" w14:textId="77777777" w:rsidTr="009748E3">
        <w:tc>
          <w:tcPr>
            <w:tcW w:w="726" w:type="dxa"/>
          </w:tcPr>
          <w:p w14:paraId="3DCDAE76" w14:textId="6B210925" w:rsidR="00E45CBC" w:rsidRPr="00AC44B4" w:rsidRDefault="00C34E4F" w:rsidP="00E45CBC">
            <w:pPr>
              <w:rPr>
                <w:rFonts w:cs="Arial"/>
              </w:rPr>
            </w:pPr>
            <w:r w:rsidRPr="00AC44B4">
              <w:rPr>
                <w:rFonts w:cs="Arial"/>
              </w:rPr>
              <w:t>2.</w:t>
            </w:r>
            <w:r w:rsidR="00863720" w:rsidRPr="00AC44B4">
              <w:rPr>
                <w:rFonts w:cs="Arial"/>
              </w:rPr>
              <w:t>5</w:t>
            </w:r>
          </w:p>
        </w:tc>
        <w:tc>
          <w:tcPr>
            <w:tcW w:w="3897" w:type="dxa"/>
          </w:tcPr>
          <w:p w14:paraId="16AAC694" w14:textId="26E39109" w:rsidR="00E45CBC" w:rsidRPr="00AC44B4" w:rsidRDefault="00E45CBC" w:rsidP="00E45CBC">
            <w:pPr>
              <w:rPr>
                <w:rFonts w:cs="Arial"/>
              </w:rPr>
            </w:pPr>
            <w:r w:rsidRPr="00AC44B4">
              <w:rPr>
                <w:rFonts w:cs="Arial"/>
              </w:rPr>
              <w:t>Lenkung</w:t>
            </w:r>
          </w:p>
        </w:tc>
        <w:tc>
          <w:tcPr>
            <w:tcW w:w="4437" w:type="dxa"/>
            <w:gridSpan w:val="2"/>
          </w:tcPr>
          <w:p w14:paraId="3090C9D9" w14:textId="033FDBEB" w:rsidR="00E45CBC" w:rsidRPr="00AC44B4" w:rsidRDefault="00E45CBC" w:rsidP="00E45CBC">
            <w:pPr>
              <w:rPr>
                <w:rFonts w:cs="Arial"/>
              </w:rPr>
            </w:pPr>
            <w:r w:rsidRPr="00AC44B4">
              <w:rPr>
                <w:rFonts w:cs="Arial"/>
              </w:rPr>
              <w:t>Linke Seite, hydraulisch unterstützt</w:t>
            </w:r>
          </w:p>
        </w:tc>
      </w:tr>
      <w:tr w:rsidR="00FD0A43" w:rsidRPr="00AC44B4" w14:paraId="5975C76D" w14:textId="77777777" w:rsidTr="009748E3">
        <w:tc>
          <w:tcPr>
            <w:tcW w:w="726" w:type="dxa"/>
          </w:tcPr>
          <w:p w14:paraId="6691E9E6" w14:textId="651F8978" w:rsidR="00E45CBC" w:rsidRPr="00AC44B4" w:rsidRDefault="00C34E4F" w:rsidP="00E45CBC">
            <w:pPr>
              <w:rPr>
                <w:rFonts w:cs="Arial"/>
              </w:rPr>
            </w:pPr>
            <w:r w:rsidRPr="00AC44B4">
              <w:rPr>
                <w:rFonts w:cs="Arial"/>
              </w:rPr>
              <w:t>2.</w:t>
            </w:r>
            <w:r w:rsidR="00863720" w:rsidRPr="00AC44B4">
              <w:rPr>
                <w:rFonts w:cs="Arial"/>
              </w:rPr>
              <w:t>6</w:t>
            </w:r>
          </w:p>
        </w:tc>
        <w:tc>
          <w:tcPr>
            <w:tcW w:w="3897" w:type="dxa"/>
          </w:tcPr>
          <w:p w14:paraId="06C7187D" w14:textId="43E46B16" w:rsidR="00E45CBC" w:rsidRPr="00AC44B4" w:rsidRDefault="00E45CBC" w:rsidP="00E45CBC">
            <w:pPr>
              <w:rPr>
                <w:rFonts w:cs="Arial"/>
              </w:rPr>
            </w:pPr>
            <w:r w:rsidRPr="00AC44B4">
              <w:rPr>
                <w:rFonts w:cs="Arial"/>
              </w:rPr>
              <w:t>Max. Geschwindigkeit</w:t>
            </w:r>
          </w:p>
        </w:tc>
        <w:tc>
          <w:tcPr>
            <w:tcW w:w="4437" w:type="dxa"/>
            <w:gridSpan w:val="2"/>
          </w:tcPr>
          <w:p w14:paraId="1F033786" w14:textId="779EC2B8" w:rsidR="00E45CBC" w:rsidRPr="00AC44B4" w:rsidRDefault="0044607C" w:rsidP="00E45CBC">
            <w:pPr>
              <w:rPr>
                <w:rFonts w:cs="Arial"/>
              </w:rPr>
            </w:pPr>
            <w:r w:rsidRPr="00AC44B4">
              <w:rPr>
                <w:rFonts w:cs="Arial"/>
              </w:rPr>
              <w:t>90</w:t>
            </w:r>
            <w:r w:rsidR="00B46EEB" w:rsidRPr="00AC44B4">
              <w:rPr>
                <w:rFonts w:cs="Arial"/>
              </w:rPr>
              <w:t xml:space="preserve"> km/h</w:t>
            </w:r>
            <w:r w:rsidR="00E45CBC" w:rsidRPr="00AC44B4">
              <w:rPr>
                <w:rFonts w:cs="Arial"/>
              </w:rPr>
              <w:t xml:space="preserve"> </w:t>
            </w:r>
          </w:p>
        </w:tc>
      </w:tr>
      <w:tr w:rsidR="00FD0A43" w:rsidRPr="00AC44B4" w14:paraId="35C2FD40" w14:textId="77777777" w:rsidTr="009748E3">
        <w:tc>
          <w:tcPr>
            <w:tcW w:w="726" w:type="dxa"/>
          </w:tcPr>
          <w:p w14:paraId="59E1C0FE" w14:textId="6EFB98CD" w:rsidR="00E45CBC" w:rsidRPr="00AC44B4" w:rsidRDefault="00C34E4F" w:rsidP="00E45CBC">
            <w:pPr>
              <w:rPr>
                <w:rFonts w:cs="Arial"/>
              </w:rPr>
            </w:pPr>
            <w:r w:rsidRPr="00AC44B4">
              <w:rPr>
                <w:rFonts w:cs="Arial"/>
              </w:rPr>
              <w:t>2.</w:t>
            </w:r>
            <w:r w:rsidR="00863720" w:rsidRPr="00AC44B4">
              <w:rPr>
                <w:rFonts w:cs="Arial"/>
              </w:rPr>
              <w:t>7</w:t>
            </w:r>
          </w:p>
        </w:tc>
        <w:tc>
          <w:tcPr>
            <w:tcW w:w="3897" w:type="dxa"/>
          </w:tcPr>
          <w:p w14:paraId="44B5C3BD" w14:textId="1BE507CC" w:rsidR="00E45CBC" w:rsidRPr="00AC44B4" w:rsidRDefault="00E45CBC" w:rsidP="00E45CBC">
            <w:pPr>
              <w:rPr>
                <w:rFonts w:cs="Arial"/>
              </w:rPr>
            </w:pPr>
            <w:r w:rsidRPr="00AC44B4">
              <w:rPr>
                <w:rFonts w:cs="Arial"/>
              </w:rPr>
              <w:t>Kraftstofftank</w:t>
            </w:r>
          </w:p>
        </w:tc>
        <w:tc>
          <w:tcPr>
            <w:tcW w:w="4437" w:type="dxa"/>
            <w:gridSpan w:val="2"/>
          </w:tcPr>
          <w:p w14:paraId="0C22FFFB" w14:textId="3996B4FC" w:rsidR="00E45CBC" w:rsidRPr="00AC44B4" w:rsidRDefault="00E45CBC" w:rsidP="00E45CBC">
            <w:pPr>
              <w:rPr>
                <w:rFonts w:cs="Arial"/>
              </w:rPr>
            </w:pPr>
            <w:r w:rsidRPr="00AC44B4">
              <w:rPr>
                <w:rFonts w:cs="Arial"/>
              </w:rPr>
              <w:t xml:space="preserve">Mind. </w:t>
            </w:r>
            <w:r w:rsidR="00B129A3" w:rsidRPr="00AC44B4">
              <w:rPr>
                <w:rFonts w:cs="Arial"/>
              </w:rPr>
              <w:t>330</w:t>
            </w:r>
            <w:r w:rsidRPr="00AC44B4">
              <w:rPr>
                <w:rFonts w:cs="Arial"/>
              </w:rPr>
              <w:t xml:space="preserve"> l</w:t>
            </w:r>
          </w:p>
        </w:tc>
      </w:tr>
      <w:tr w:rsidR="00FD0A43" w:rsidRPr="00AC44B4" w14:paraId="43A8856D" w14:textId="77777777" w:rsidTr="009748E3">
        <w:tc>
          <w:tcPr>
            <w:tcW w:w="726" w:type="dxa"/>
          </w:tcPr>
          <w:p w14:paraId="7D48B0C6" w14:textId="31A0AAFE" w:rsidR="00E45CBC" w:rsidRPr="00AC44B4" w:rsidRDefault="00EC75A6" w:rsidP="00E45CBC">
            <w:pPr>
              <w:rPr>
                <w:rFonts w:cs="Arial"/>
              </w:rPr>
            </w:pPr>
            <w:r>
              <w:rPr>
                <w:rFonts w:cs="Arial"/>
              </w:rPr>
              <w:t>2.8.</w:t>
            </w:r>
          </w:p>
        </w:tc>
        <w:tc>
          <w:tcPr>
            <w:tcW w:w="3897" w:type="dxa"/>
          </w:tcPr>
          <w:p w14:paraId="68B2A5A5" w14:textId="3C609A2C" w:rsidR="00E45CBC" w:rsidRPr="00AC44B4" w:rsidRDefault="004A67B7" w:rsidP="00E45CBC">
            <w:pPr>
              <w:rPr>
                <w:rFonts w:cs="Arial"/>
              </w:rPr>
            </w:pPr>
            <w:r w:rsidRPr="00AC44B4">
              <w:rPr>
                <w:rFonts w:cs="Arial"/>
              </w:rPr>
              <w:t>Batterien</w:t>
            </w:r>
          </w:p>
        </w:tc>
        <w:tc>
          <w:tcPr>
            <w:tcW w:w="4437" w:type="dxa"/>
            <w:gridSpan w:val="2"/>
          </w:tcPr>
          <w:p w14:paraId="2889A5C0" w14:textId="16631C1E" w:rsidR="00E45CBC" w:rsidRPr="00AC44B4" w:rsidRDefault="004A67B7" w:rsidP="00E45CBC">
            <w:pPr>
              <w:rPr>
                <w:rFonts w:cs="Arial"/>
              </w:rPr>
            </w:pPr>
            <w:r w:rsidRPr="00AC44B4">
              <w:rPr>
                <w:rFonts w:cs="Arial"/>
              </w:rPr>
              <w:t>2 x mind. 210 Ah</w:t>
            </w:r>
          </w:p>
        </w:tc>
      </w:tr>
      <w:tr w:rsidR="00FD0A43" w:rsidRPr="00AC44B4" w14:paraId="14A91F4E" w14:textId="77777777" w:rsidTr="009748E3">
        <w:tc>
          <w:tcPr>
            <w:tcW w:w="726" w:type="dxa"/>
          </w:tcPr>
          <w:p w14:paraId="55C20D54" w14:textId="55632A5E" w:rsidR="00C34E4F" w:rsidRPr="00AC44B4" w:rsidRDefault="00C34E4F" w:rsidP="00C34E4F">
            <w:pPr>
              <w:rPr>
                <w:rFonts w:cs="Arial"/>
              </w:rPr>
            </w:pPr>
            <w:r w:rsidRPr="00AC44B4">
              <w:rPr>
                <w:rFonts w:cs="Arial"/>
              </w:rPr>
              <w:t>2.</w:t>
            </w:r>
            <w:r w:rsidR="00EC75A6">
              <w:rPr>
                <w:rFonts w:cs="Arial"/>
              </w:rPr>
              <w:t>9</w:t>
            </w:r>
          </w:p>
        </w:tc>
        <w:tc>
          <w:tcPr>
            <w:tcW w:w="3897" w:type="dxa"/>
          </w:tcPr>
          <w:p w14:paraId="10863FFC" w14:textId="1F2D589A" w:rsidR="00C34E4F" w:rsidRPr="00AC44B4" w:rsidRDefault="00C34E4F" w:rsidP="00C34E4F">
            <w:pPr>
              <w:rPr>
                <w:rFonts w:cs="Arial"/>
              </w:rPr>
            </w:pPr>
            <w:r w:rsidRPr="00AC44B4">
              <w:rPr>
                <w:rFonts w:cs="Arial"/>
              </w:rPr>
              <w:t>Federung</w:t>
            </w:r>
          </w:p>
        </w:tc>
        <w:tc>
          <w:tcPr>
            <w:tcW w:w="4437" w:type="dxa"/>
            <w:gridSpan w:val="2"/>
          </w:tcPr>
          <w:p w14:paraId="2DDB9F79" w14:textId="36939D9A" w:rsidR="00C34E4F" w:rsidRPr="00AC44B4" w:rsidRDefault="00C34E4F" w:rsidP="00C34E4F">
            <w:pPr>
              <w:rPr>
                <w:rFonts w:cs="Arial"/>
              </w:rPr>
            </w:pPr>
            <w:r w:rsidRPr="00AC44B4">
              <w:rPr>
                <w:rFonts w:cs="Arial"/>
              </w:rPr>
              <w:t>Stoßdämpfer: Vorder- und Hinterachse</w:t>
            </w:r>
          </w:p>
          <w:p w14:paraId="402A1391" w14:textId="77777777" w:rsidR="00C34E4F" w:rsidRPr="00AC44B4" w:rsidRDefault="00C34E4F" w:rsidP="00C34E4F">
            <w:pPr>
              <w:rPr>
                <w:rFonts w:cs="Arial"/>
              </w:rPr>
            </w:pPr>
            <w:r w:rsidRPr="00AC44B4">
              <w:rPr>
                <w:rFonts w:cs="Arial"/>
              </w:rPr>
              <w:t>Stabilisatoren: Vorder- und Hinterachse</w:t>
            </w:r>
          </w:p>
          <w:p w14:paraId="4C4C93D2" w14:textId="7AEFB26B" w:rsidR="007C67C4" w:rsidRPr="00AC44B4" w:rsidRDefault="007C67C4" w:rsidP="00C34E4F">
            <w:pPr>
              <w:rPr>
                <w:rFonts w:cs="Arial"/>
                <w:bCs/>
                <w:snapToGrid w:val="0"/>
              </w:rPr>
            </w:pPr>
            <w:r w:rsidRPr="00AC44B4">
              <w:rPr>
                <w:rFonts w:cs="Arial"/>
                <w:bCs/>
                <w:snapToGrid w:val="0"/>
              </w:rPr>
              <w:t xml:space="preserve">Hinterachse: mit </w:t>
            </w:r>
            <w:proofErr w:type="gramStart"/>
            <w:r w:rsidRPr="00AC44B4">
              <w:rPr>
                <w:rFonts w:cs="Arial"/>
                <w:bCs/>
                <w:snapToGrid w:val="0"/>
              </w:rPr>
              <w:t>Differenzialsperre ,</w:t>
            </w:r>
            <w:proofErr w:type="gramEnd"/>
            <w:r w:rsidRPr="00AC44B4">
              <w:rPr>
                <w:rFonts w:cs="Arial"/>
                <w:bCs/>
                <w:snapToGrid w:val="0"/>
              </w:rPr>
              <w:t xml:space="preserve"> maximale Achslast mind. 26 t</w:t>
            </w:r>
          </w:p>
          <w:p w14:paraId="095172AD" w14:textId="7F1AB2FB" w:rsidR="007C67C4" w:rsidRPr="00AC44B4" w:rsidRDefault="007C67C4" w:rsidP="00C34E4F">
            <w:pPr>
              <w:rPr>
                <w:rFonts w:cs="Arial"/>
              </w:rPr>
            </w:pPr>
          </w:p>
        </w:tc>
      </w:tr>
      <w:tr w:rsidR="00FD0A43" w:rsidRPr="00AC44B4" w14:paraId="60CA4FDD" w14:textId="77777777" w:rsidTr="009748E3">
        <w:tc>
          <w:tcPr>
            <w:tcW w:w="726" w:type="dxa"/>
          </w:tcPr>
          <w:p w14:paraId="1C6259C6" w14:textId="0A3BCFEF" w:rsidR="00C34E4F" w:rsidRPr="00AC44B4" w:rsidRDefault="00C34E4F" w:rsidP="00C34E4F">
            <w:pPr>
              <w:rPr>
                <w:rFonts w:cs="Arial"/>
              </w:rPr>
            </w:pPr>
            <w:r w:rsidRPr="00AC44B4">
              <w:rPr>
                <w:rFonts w:cs="Arial"/>
              </w:rPr>
              <w:t>2.</w:t>
            </w:r>
            <w:r w:rsidR="00EC75A6">
              <w:rPr>
                <w:rFonts w:cs="Arial"/>
              </w:rPr>
              <w:t>10</w:t>
            </w:r>
          </w:p>
        </w:tc>
        <w:tc>
          <w:tcPr>
            <w:tcW w:w="3897" w:type="dxa"/>
          </w:tcPr>
          <w:p w14:paraId="041AC426" w14:textId="57D45155" w:rsidR="00C34E4F" w:rsidRPr="00AC44B4" w:rsidRDefault="004A67B7" w:rsidP="00C34E4F">
            <w:pPr>
              <w:rPr>
                <w:rFonts w:cs="Arial"/>
              </w:rPr>
            </w:pPr>
            <w:r w:rsidRPr="00AC44B4">
              <w:rPr>
                <w:rFonts w:cs="Arial"/>
              </w:rPr>
              <w:t>ABS</w:t>
            </w:r>
          </w:p>
        </w:tc>
        <w:tc>
          <w:tcPr>
            <w:tcW w:w="4437" w:type="dxa"/>
            <w:gridSpan w:val="2"/>
          </w:tcPr>
          <w:p w14:paraId="11E3874D" w14:textId="649A2BEE" w:rsidR="00C34E4F" w:rsidRPr="00AC44B4" w:rsidRDefault="004A67B7" w:rsidP="00C34E4F">
            <w:pPr>
              <w:rPr>
                <w:rFonts w:cs="Arial"/>
              </w:rPr>
            </w:pPr>
            <w:r w:rsidRPr="00AC44B4">
              <w:rPr>
                <w:rFonts w:cs="Arial"/>
              </w:rPr>
              <w:t>Vorhanden</w:t>
            </w:r>
          </w:p>
        </w:tc>
      </w:tr>
      <w:tr w:rsidR="00FD0A43" w:rsidRPr="00AC44B4" w14:paraId="7634BBFE" w14:textId="77777777" w:rsidTr="009748E3">
        <w:tc>
          <w:tcPr>
            <w:tcW w:w="726" w:type="dxa"/>
          </w:tcPr>
          <w:p w14:paraId="5775232E" w14:textId="0FD8ACD8" w:rsidR="00C34E4F" w:rsidRPr="00AC44B4" w:rsidRDefault="00C34E4F" w:rsidP="00C34E4F">
            <w:pPr>
              <w:rPr>
                <w:rFonts w:cs="Arial"/>
              </w:rPr>
            </w:pPr>
            <w:r w:rsidRPr="00AC44B4">
              <w:rPr>
                <w:rFonts w:cs="Arial"/>
              </w:rPr>
              <w:t>2.1</w:t>
            </w:r>
            <w:r w:rsidR="00EC75A6">
              <w:rPr>
                <w:rFonts w:cs="Arial"/>
              </w:rPr>
              <w:t>1</w:t>
            </w:r>
          </w:p>
        </w:tc>
        <w:tc>
          <w:tcPr>
            <w:tcW w:w="3897" w:type="dxa"/>
          </w:tcPr>
          <w:p w14:paraId="43D38715" w14:textId="0361D548" w:rsidR="00C34E4F" w:rsidRPr="00AC44B4" w:rsidRDefault="00C34E4F" w:rsidP="00C34E4F">
            <w:pPr>
              <w:rPr>
                <w:rFonts w:cs="Arial"/>
              </w:rPr>
            </w:pPr>
            <w:r w:rsidRPr="00AC44B4">
              <w:rPr>
                <w:rFonts w:cs="Arial"/>
              </w:rPr>
              <w:t>Motorbremse</w:t>
            </w:r>
          </w:p>
        </w:tc>
        <w:tc>
          <w:tcPr>
            <w:tcW w:w="4437" w:type="dxa"/>
            <w:gridSpan w:val="2"/>
          </w:tcPr>
          <w:p w14:paraId="24F215A2" w14:textId="5B3FF08A" w:rsidR="00C34E4F" w:rsidRPr="00AC44B4" w:rsidRDefault="00C34E4F" w:rsidP="00C34E4F">
            <w:pPr>
              <w:rPr>
                <w:rFonts w:cs="Arial"/>
              </w:rPr>
            </w:pPr>
            <w:r w:rsidRPr="00AC44B4">
              <w:rPr>
                <w:rFonts w:cs="Arial"/>
              </w:rPr>
              <w:t>Vorhanden</w:t>
            </w:r>
          </w:p>
        </w:tc>
      </w:tr>
      <w:tr w:rsidR="00FD0A43" w:rsidRPr="00AC44B4" w14:paraId="15147BD9" w14:textId="77777777" w:rsidTr="009748E3">
        <w:tc>
          <w:tcPr>
            <w:tcW w:w="726" w:type="dxa"/>
          </w:tcPr>
          <w:p w14:paraId="5A7C1A45" w14:textId="02854733" w:rsidR="00C34E4F" w:rsidRPr="00AC44B4" w:rsidRDefault="00C34E4F" w:rsidP="00C34E4F">
            <w:pPr>
              <w:rPr>
                <w:rFonts w:cs="Arial"/>
              </w:rPr>
            </w:pPr>
            <w:r w:rsidRPr="00AC44B4">
              <w:rPr>
                <w:rFonts w:cs="Arial"/>
              </w:rPr>
              <w:t>2.1</w:t>
            </w:r>
            <w:r w:rsidR="00EC75A6">
              <w:rPr>
                <w:rFonts w:cs="Arial"/>
              </w:rPr>
              <w:t>2</w:t>
            </w:r>
          </w:p>
        </w:tc>
        <w:tc>
          <w:tcPr>
            <w:tcW w:w="3897" w:type="dxa"/>
          </w:tcPr>
          <w:p w14:paraId="6608A933" w14:textId="3EFBBF9D" w:rsidR="00C34E4F" w:rsidRPr="00AC44B4" w:rsidRDefault="00C34E4F" w:rsidP="00C34E4F">
            <w:pPr>
              <w:rPr>
                <w:rFonts w:cs="Arial"/>
              </w:rPr>
            </w:pPr>
            <w:r w:rsidRPr="00AC44B4">
              <w:rPr>
                <w:rFonts w:cs="Arial"/>
              </w:rPr>
              <w:t>Zubehör</w:t>
            </w:r>
          </w:p>
        </w:tc>
        <w:tc>
          <w:tcPr>
            <w:tcW w:w="4437" w:type="dxa"/>
            <w:gridSpan w:val="2"/>
          </w:tcPr>
          <w:p w14:paraId="754FE516" w14:textId="74ACCE29" w:rsidR="006269E4" w:rsidRPr="00AC44B4" w:rsidRDefault="001D3FFC" w:rsidP="006269E4">
            <w:pPr>
              <w:rPr>
                <w:rFonts w:cs="Arial"/>
              </w:rPr>
            </w:pPr>
            <w:r w:rsidRPr="00AC44B4">
              <w:rPr>
                <w:rFonts w:cs="Arial"/>
              </w:rPr>
              <w:t>Warndreieck und Warnleuchte, KFZ-Verbandskasten, Wagenheber, Unterlegkeil.</w:t>
            </w:r>
          </w:p>
        </w:tc>
      </w:tr>
      <w:tr w:rsidR="00FD0A43" w:rsidRPr="00AC44B4" w14:paraId="0BB60C43" w14:textId="77777777" w:rsidTr="009748E3">
        <w:tc>
          <w:tcPr>
            <w:tcW w:w="726" w:type="dxa"/>
          </w:tcPr>
          <w:p w14:paraId="2517164C" w14:textId="77F7CFDF" w:rsidR="00C34E4F" w:rsidRPr="00AC44B4" w:rsidRDefault="00C51699" w:rsidP="00C34E4F">
            <w:pPr>
              <w:rPr>
                <w:rFonts w:cs="Arial"/>
                <w:b/>
                <w:bCs/>
              </w:rPr>
            </w:pPr>
            <w:r w:rsidRPr="00AC44B4">
              <w:rPr>
                <w:rFonts w:cs="Arial"/>
                <w:b/>
                <w:bCs/>
              </w:rPr>
              <w:t>3</w:t>
            </w:r>
          </w:p>
        </w:tc>
        <w:tc>
          <w:tcPr>
            <w:tcW w:w="3897" w:type="dxa"/>
          </w:tcPr>
          <w:p w14:paraId="01BF311D" w14:textId="3020053A" w:rsidR="00C34E4F" w:rsidRPr="00AC44B4" w:rsidRDefault="00C34E4F" w:rsidP="00C34E4F">
            <w:pPr>
              <w:rPr>
                <w:rFonts w:cs="Arial"/>
                <w:b/>
                <w:bCs/>
              </w:rPr>
            </w:pPr>
            <w:r w:rsidRPr="00AC44B4">
              <w:rPr>
                <w:rFonts w:cs="Arial"/>
                <w:b/>
                <w:bCs/>
              </w:rPr>
              <w:t>Fahrerhaus</w:t>
            </w:r>
          </w:p>
        </w:tc>
        <w:tc>
          <w:tcPr>
            <w:tcW w:w="4437" w:type="dxa"/>
            <w:gridSpan w:val="2"/>
          </w:tcPr>
          <w:p w14:paraId="1ECBCE4C" w14:textId="246DEEA9" w:rsidR="006269E4" w:rsidRPr="00AC44B4" w:rsidRDefault="006269E4" w:rsidP="006269E4">
            <w:pPr>
              <w:widowControl w:val="0"/>
              <w:spacing w:line="240" w:lineRule="atLeast"/>
              <w:rPr>
                <w:rFonts w:cs="Arial"/>
                <w:bCs/>
                <w:snapToGrid w:val="0"/>
              </w:rPr>
            </w:pPr>
            <w:r w:rsidRPr="00AC44B4">
              <w:rPr>
                <w:rFonts w:cs="Arial"/>
                <w:bCs/>
                <w:snapToGrid w:val="0"/>
              </w:rPr>
              <w:t xml:space="preserve"> </w:t>
            </w:r>
          </w:p>
        </w:tc>
      </w:tr>
      <w:tr w:rsidR="00FD0A43" w:rsidRPr="00AC44B4" w14:paraId="65D26B3C" w14:textId="77777777" w:rsidTr="009748E3">
        <w:tc>
          <w:tcPr>
            <w:tcW w:w="726" w:type="dxa"/>
          </w:tcPr>
          <w:p w14:paraId="061F8702" w14:textId="72E8505E" w:rsidR="00C34E4F" w:rsidRPr="00AC44B4" w:rsidRDefault="00C51699" w:rsidP="00C34E4F">
            <w:pPr>
              <w:rPr>
                <w:rFonts w:cs="Arial"/>
              </w:rPr>
            </w:pPr>
            <w:r w:rsidRPr="00AC44B4">
              <w:rPr>
                <w:rFonts w:cs="Arial"/>
              </w:rPr>
              <w:t>3</w:t>
            </w:r>
            <w:r w:rsidR="00C34E4F" w:rsidRPr="00AC44B4">
              <w:rPr>
                <w:rFonts w:cs="Arial"/>
              </w:rPr>
              <w:t>.1</w:t>
            </w:r>
          </w:p>
        </w:tc>
        <w:tc>
          <w:tcPr>
            <w:tcW w:w="3897" w:type="dxa"/>
          </w:tcPr>
          <w:p w14:paraId="028B0EF4" w14:textId="3508E4B6" w:rsidR="00C34E4F" w:rsidRPr="00AC44B4" w:rsidRDefault="001D3FFC" w:rsidP="00C34E4F">
            <w:pPr>
              <w:rPr>
                <w:rFonts w:cs="Arial"/>
              </w:rPr>
            </w:pPr>
            <w:r w:rsidRPr="00AC44B4">
              <w:rPr>
                <w:rFonts w:cs="Arial"/>
              </w:rPr>
              <w:t>Sitze</w:t>
            </w:r>
          </w:p>
        </w:tc>
        <w:tc>
          <w:tcPr>
            <w:tcW w:w="4437" w:type="dxa"/>
            <w:gridSpan w:val="2"/>
          </w:tcPr>
          <w:p w14:paraId="2BC95519" w14:textId="4DB596D8" w:rsidR="00C34E4F" w:rsidRPr="00AC44B4" w:rsidRDefault="001D3FFC" w:rsidP="00C34E4F">
            <w:pPr>
              <w:rPr>
                <w:rFonts w:cs="Arial"/>
              </w:rPr>
            </w:pPr>
            <w:proofErr w:type="spellStart"/>
            <w:r w:rsidRPr="00AC44B4">
              <w:rPr>
                <w:rFonts w:cs="Arial"/>
              </w:rPr>
              <w:t>Mind</w:t>
            </w:r>
            <w:proofErr w:type="spellEnd"/>
            <w:r w:rsidRPr="00AC44B4">
              <w:rPr>
                <w:rFonts w:cs="Arial"/>
              </w:rPr>
              <w:t xml:space="preserve"> 2 inkl. Fahrer</w:t>
            </w:r>
          </w:p>
        </w:tc>
      </w:tr>
      <w:tr w:rsidR="00FD0A43" w:rsidRPr="00AC44B4" w14:paraId="59977AB1" w14:textId="77777777" w:rsidTr="009748E3">
        <w:tc>
          <w:tcPr>
            <w:tcW w:w="726" w:type="dxa"/>
          </w:tcPr>
          <w:p w14:paraId="205067AA" w14:textId="60A70ABD" w:rsidR="00C34E4F" w:rsidRPr="00AC44B4" w:rsidRDefault="00C51699" w:rsidP="00C34E4F">
            <w:pPr>
              <w:rPr>
                <w:rFonts w:cs="Arial"/>
              </w:rPr>
            </w:pPr>
            <w:r w:rsidRPr="00AC44B4">
              <w:rPr>
                <w:rFonts w:cs="Arial"/>
              </w:rPr>
              <w:t>3</w:t>
            </w:r>
            <w:r w:rsidR="00C34E4F" w:rsidRPr="00AC44B4">
              <w:rPr>
                <w:rFonts w:cs="Arial"/>
              </w:rPr>
              <w:t>.2</w:t>
            </w:r>
          </w:p>
        </w:tc>
        <w:tc>
          <w:tcPr>
            <w:tcW w:w="3897" w:type="dxa"/>
          </w:tcPr>
          <w:p w14:paraId="47A5A831" w14:textId="781B01FC" w:rsidR="00C34E4F" w:rsidRPr="00AC44B4" w:rsidRDefault="00C34E4F" w:rsidP="00C34E4F">
            <w:pPr>
              <w:rPr>
                <w:rFonts w:cs="Arial"/>
              </w:rPr>
            </w:pPr>
            <w:r w:rsidRPr="00AC44B4">
              <w:rPr>
                <w:rFonts w:cs="Arial"/>
              </w:rPr>
              <w:t>Klimaanlage</w:t>
            </w:r>
          </w:p>
        </w:tc>
        <w:tc>
          <w:tcPr>
            <w:tcW w:w="4437" w:type="dxa"/>
            <w:gridSpan w:val="2"/>
          </w:tcPr>
          <w:p w14:paraId="39324BEC" w14:textId="2D4F3012" w:rsidR="00C34E4F" w:rsidRPr="00AC44B4" w:rsidRDefault="00C34E4F" w:rsidP="00C34E4F">
            <w:pPr>
              <w:rPr>
                <w:rFonts w:cs="Arial"/>
              </w:rPr>
            </w:pPr>
            <w:r w:rsidRPr="00AC44B4">
              <w:rPr>
                <w:rFonts w:cs="Arial"/>
              </w:rPr>
              <w:t>Vorhanden</w:t>
            </w:r>
            <w:r w:rsidR="002E0F40" w:rsidRPr="00AC44B4">
              <w:rPr>
                <w:rFonts w:cs="Arial"/>
              </w:rPr>
              <w:t>,</w:t>
            </w:r>
          </w:p>
        </w:tc>
      </w:tr>
      <w:tr w:rsidR="00FD0A43" w:rsidRPr="00AC44B4" w14:paraId="5DF26575" w14:textId="77777777" w:rsidTr="009748E3">
        <w:tc>
          <w:tcPr>
            <w:tcW w:w="726" w:type="dxa"/>
          </w:tcPr>
          <w:p w14:paraId="7C7516B2" w14:textId="5D9FFE9B" w:rsidR="006269E4" w:rsidRPr="00AC44B4" w:rsidRDefault="006269E4" w:rsidP="00C34E4F">
            <w:pPr>
              <w:rPr>
                <w:rFonts w:cs="Arial"/>
              </w:rPr>
            </w:pPr>
            <w:r w:rsidRPr="00AC44B4">
              <w:rPr>
                <w:rFonts w:cs="Arial"/>
              </w:rPr>
              <w:t>3.</w:t>
            </w:r>
            <w:r w:rsidR="001D3FFC" w:rsidRPr="00AC44B4">
              <w:rPr>
                <w:rFonts w:cs="Arial"/>
              </w:rPr>
              <w:t>3</w:t>
            </w:r>
          </w:p>
        </w:tc>
        <w:tc>
          <w:tcPr>
            <w:tcW w:w="3897" w:type="dxa"/>
          </w:tcPr>
          <w:p w14:paraId="32F49750" w14:textId="027FFAC8" w:rsidR="006269E4" w:rsidRPr="00AC44B4" w:rsidRDefault="001D3FFC" w:rsidP="00C34E4F">
            <w:pPr>
              <w:rPr>
                <w:rFonts w:cs="Arial"/>
              </w:rPr>
            </w:pPr>
            <w:r w:rsidRPr="00AC44B4">
              <w:rPr>
                <w:rFonts w:cs="Arial"/>
                <w:bCs/>
                <w:snapToGrid w:val="0"/>
              </w:rPr>
              <w:t>Außenspiegel</w:t>
            </w:r>
          </w:p>
        </w:tc>
        <w:tc>
          <w:tcPr>
            <w:tcW w:w="4437" w:type="dxa"/>
            <w:gridSpan w:val="2"/>
          </w:tcPr>
          <w:p w14:paraId="6C5D9A39" w14:textId="23EB0B0A" w:rsidR="006269E4" w:rsidRPr="00AC44B4" w:rsidRDefault="001D3FFC" w:rsidP="00C34E4F">
            <w:pPr>
              <w:rPr>
                <w:rFonts w:cs="Arial"/>
              </w:rPr>
            </w:pPr>
            <w:r w:rsidRPr="00AC44B4">
              <w:rPr>
                <w:rFonts w:cs="Arial"/>
              </w:rPr>
              <w:t>Elektrisch verstellbar</w:t>
            </w:r>
          </w:p>
        </w:tc>
      </w:tr>
      <w:tr w:rsidR="00FD0A43" w:rsidRPr="00AC44B4" w14:paraId="243D097C" w14:textId="77777777" w:rsidTr="009748E3">
        <w:tc>
          <w:tcPr>
            <w:tcW w:w="726" w:type="dxa"/>
          </w:tcPr>
          <w:p w14:paraId="4E15A6B2" w14:textId="5DED9F5F" w:rsidR="006269E4" w:rsidRPr="00AC44B4" w:rsidRDefault="002E0F40" w:rsidP="00C34E4F">
            <w:pPr>
              <w:rPr>
                <w:rFonts w:cs="Arial"/>
                <w:b/>
                <w:bCs/>
              </w:rPr>
            </w:pPr>
            <w:r w:rsidRPr="00AC44B4">
              <w:rPr>
                <w:rFonts w:cs="Arial"/>
                <w:b/>
                <w:bCs/>
              </w:rPr>
              <w:t>4</w:t>
            </w:r>
          </w:p>
        </w:tc>
        <w:tc>
          <w:tcPr>
            <w:tcW w:w="3897" w:type="dxa"/>
          </w:tcPr>
          <w:p w14:paraId="2FA8EB95" w14:textId="5D065DA8" w:rsidR="006269E4" w:rsidRPr="00AC44B4" w:rsidRDefault="00EB7D53" w:rsidP="00C34E4F">
            <w:pPr>
              <w:rPr>
                <w:rFonts w:cs="Arial"/>
                <w:bCs/>
                <w:snapToGrid w:val="0"/>
              </w:rPr>
            </w:pPr>
            <w:r w:rsidRPr="00AC44B4">
              <w:rPr>
                <w:rFonts w:cs="Arial"/>
                <w:b/>
                <w:snapToGrid w:val="0"/>
              </w:rPr>
              <w:t>Aufbau</w:t>
            </w:r>
          </w:p>
        </w:tc>
        <w:tc>
          <w:tcPr>
            <w:tcW w:w="4437" w:type="dxa"/>
            <w:gridSpan w:val="2"/>
          </w:tcPr>
          <w:p w14:paraId="7E6282B3" w14:textId="5843CE5F" w:rsidR="006269E4" w:rsidRPr="00AC44B4" w:rsidRDefault="006269E4" w:rsidP="00C34E4F">
            <w:pPr>
              <w:rPr>
                <w:rFonts w:cs="Arial"/>
              </w:rPr>
            </w:pPr>
          </w:p>
        </w:tc>
      </w:tr>
      <w:tr w:rsidR="00FD0A43" w:rsidRPr="00AC44B4" w14:paraId="6950387C" w14:textId="77777777" w:rsidTr="009748E3">
        <w:tc>
          <w:tcPr>
            <w:tcW w:w="726" w:type="dxa"/>
          </w:tcPr>
          <w:p w14:paraId="1422837E" w14:textId="0659B3B8" w:rsidR="006269E4" w:rsidRPr="00AC44B4" w:rsidRDefault="00EB7D53" w:rsidP="00C34E4F">
            <w:pPr>
              <w:rPr>
                <w:rFonts w:cs="Arial"/>
              </w:rPr>
            </w:pPr>
            <w:r w:rsidRPr="00AC44B4">
              <w:rPr>
                <w:rFonts w:cs="Arial"/>
              </w:rPr>
              <w:t>4.1</w:t>
            </w:r>
          </w:p>
        </w:tc>
        <w:tc>
          <w:tcPr>
            <w:tcW w:w="3897" w:type="dxa"/>
          </w:tcPr>
          <w:p w14:paraId="0B1B322C" w14:textId="1E50202D" w:rsidR="006269E4" w:rsidRPr="00AC44B4" w:rsidRDefault="00EB7D53" w:rsidP="00C34E4F">
            <w:pPr>
              <w:rPr>
                <w:rFonts w:cs="Arial"/>
                <w:bCs/>
                <w:snapToGrid w:val="0"/>
              </w:rPr>
            </w:pPr>
            <w:r w:rsidRPr="00AC44B4">
              <w:rPr>
                <w:rFonts w:cs="Arial"/>
                <w:bCs/>
                <w:snapToGrid w:val="0"/>
              </w:rPr>
              <w:t>Hilfsrahmen</w:t>
            </w:r>
          </w:p>
        </w:tc>
        <w:tc>
          <w:tcPr>
            <w:tcW w:w="4437" w:type="dxa"/>
            <w:gridSpan w:val="2"/>
          </w:tcPr>
          <w:p w14:paraId="2D607AB5" w14:textId="4F12535B" w:rsidR="006269E4" w:rsidRPr="00AC44B4" w:rsidRDefault="00EB7D53" w:rsidP="00EB7D53">
            <w:pPr>
              <w:rPr>
                <w:rFonts w:cs="Arial"/>
              </w:rPr>
            </w:pPr>
            <w:r w:rsidRPr="00AC44B4">
              <w:rPr>
                <w:rFonts w:cs="Arial"/>
              </w:rPr>
              <w:t xml:space="preserve">Der durchgehende Hilfsrahmen muss aus Vierkant-Profilen bestehen und mittels Schraubverbindung gemäß Aufbaurichtlinien </w:t>
            </w:r>
            <w:r w:rsidRPr="00AC44B4">
              <w:rPr>
                <w:rFonts w:cs="Arial"/>
              </w:rPr>
              <w:lastRenderedPageBreak/>
              <w:t>des LKW-Herstellers mit dem Chassis verbunden sein.</w:t>
            </w:r>
          </w:p>
        </w:tc>
      </w:tr>
      <w:tr w:rsidR="00FD0A43" w:rsidRPr="00AC44B4" w14:paraId="6D7E4F54" w14:textId="77777777" w:rsidTr="009748E3">
        <w:tc>
          <w:tcPr>
            <w:tcW w:w="726" w:type="dxa"/>
          </w:tcPr>
          <w:p w14:paraId="453FDAC0" w14:textId="58AFA709" w:rsidR="00C34E4F" w:rsidRPr="00AC44B4" w:rsidRDefault="00EB7D53" w:rsidP="00C34E4F">
            <w:pPr>
              <w:rPr>
                <w:rFonts w:cs="Arial"/>
              </w:rPr>
            </w:pPr>
            <w:r w:rsidRPr="00AC44B4">
              <w:rPr>
                <w:rFonts w:cs="Arial"/>
              </w:rPr>
              <w:lastRenderedPageBreak/>
              <w:t>4.2</w:t>
            </w:r>
          </w:p>
        </w:tc>
        <w:tc>
          <w:tcPr>
            <w:tcW w:w="3897" w:type="dxa"/>
          </w:tcPr>
          <w:p w14:paraId="3DB7C3F4" w14:textId="6038870A" w:rsidR="00C34E4F" w:rsidRPr="00AC44B4" w:rsidRDefault="00EB7D53" w:rsidP="00C34E4F">
            <w:pPr>
              <w:rPr>
                <w:rFonts w:cs="Arial"/>
              </w:rPr>
            </w:pPr>
            <w:proofErr w:type="spellStart"/>
            <w:r w:rsidRPr="00AC44B4">
              <w:rPr>
                <w:rFonts w:cs="Arial"/>
              </w:rPr>
              <w:t>Hauptarm</w:t>
            </w:r>
            <w:proofErr w:type="spellEnd"/>
          </w:p>
        </w:tc>
        <w:tc>
          <w:tcPr>
            <w:tcW w:w="4437" w:type="dxa"/>
            <w:gridSpan w:val="2"/>
          </w:tcPr>
          <w:p w14:paraId="2C592F2B" w14:textId="77777777" w:rsidR="00EB7D53" w:rsidRPr="00AC44B4" w:rsidRDefault="00EB7D53" w:rsidP="00EB7D53">
            <w:pPr>
              <w:rPr>
                <w:rFonts w:cs="Arial"/>
              </w:rPr>
            </w:pPr>
            <w:r w:rsidRPr="00AC44B4">
              <w:rPr>
                <w:rFonts w:cs="Arial"/>
              </w:rPr>
              <w:t xml:space="preserve">Der </w:t>
            </w:r>
            <w:proofErr w:type="spellStart"/>
            <w:r w:rsidRPr="00AC44B4">
              <w:rPr>
                <w:rFonts w:cs="Arial"/>
              </w:rPr>
              <w:t>Hauptarm</w:t>
            </w:r>
            <w:proofErr w:type="spellEnd"/>
            <w:r w:rsidRPr="00AC44B4">
              <w:rPr>
                <w:rFonts w:cs="Arial"/>
              </w:rPr>
              <w:t>, bestehend aus hochfestem Feinkornstahl, muss im vorderen Bereich mit einer integrierten Montageplatte für die Hauptbergewinde ausgestattet sein.</w:t>
            </w:r>
          </w:p>
          <w:p w14:paraId="747350AC" w14:textId="77777777" w:rsidR="00EB7D53" w:rsidRPr="00AC44B4" w:rsidRDefault="00EB7D53" w:rsidP="00EB7D53">
            <w:pPr>
              <w:rPr>
                <w:rFonts w:cs="Arial"/>
              </w:rPr>
            </w:pPr>
            <w:r w:rsidRPr="00AC44B4">
              <w:rPr>
                <w:rFonts w:cs="Arial"/>
              </w:rPr>
              <w:t xml:space="preserve">Der </w:t>
            </w:r>
            <w:proofErr w:type="spellStart"/>
            <w:r w:rsidRPr="00AC44B4">
              <w:rPr>
                <w:rFonts w:cs="Arial"/>
              </w:rPr>
              <w:t>Hauptarm</w:t>
            </w:r>
            <w:proofErr w:type="spellEnd"/>
            <w:r w:rsidRPr="00AC44B4">
              <w:rPr>
                <w:rFonts w:cs="Arial"/>
              </w:rPr>
              <w:t xml:space="preserve"> wird durch zwei Teleskop-Hydraulikzylinder gehoben bzw. gesenkt. Der maximale </w:t>
            </w:r>
            <w:proofErr w:type="spellStart"/>
            <w:r w:rsidRPr="00AC44B4">
              <w:rPr>
                <w:rFonts w:cs="Arial"/>
              </w:rPr>
              <w:t>Anhebewinkel</w:t>
            </w:r>
            <w:proofErr w:type="spellEnd"/>
            <w:r w:rsidRPr="00AC44B4">
              <w:rPr>
                <w:rFonts w:cs="Arial"/>
              </w:rPr>
              <w:t xml:space="preserve"> des Hauptarmes muss von ca. 25° sein.</w:t>
            </w:r>
          </w:p>
          <w:p w14:paraId="4DE53710" w14:textId="06EABE57" w:rsidR="00C34E4F" w:rsidRPr="00AC44B4" w:rsidRDefault="00EB7D53" w:rsidP="00EB7D53">
            <w:pPr>
              <w:rPr>
                <w:rFonts w:cs="Arial"/>
              </w:rPr>
            </w:pPr>
            <w:r w:rsidRPr="00AC44B4">
              <w:rPr>
                <w:rFonts w:cs="Arial"/>
              </w:rPr>
              <w:t>Am hinteren Ende des Hauptarmes muss sich eine drehbare Seilführungsrolle (Propellerrolle 360°) zur Seilführung der Hauptbergewinde befinden. Die drehbare Seilführungsrolle muss dabei Seitenzug bis über 90° auf jede Seite ermöglichen.</w:t>
            </w:r>
          </w:p>
        </w:tc>
      </w:tr>
      <w:tr w:rsidR="00FD0A43" w:rsidRPr="00AC44B4" w14:paraId="0E29313C" w14:textId="77777777" w:rsidTr="009748E3">
        <w:tc>
          <w:tcPr>
            <w:tcW w:w="726" w:type="dxa"/>
          </w:tcPr>
          <w:p w14:paraId="4D682FB7" w14:textId="4D5A2776" w:rsidR="00370CDB" w:rsidRPr="00AC44B4" w:rsidRDefault="001D3FFC" w:rsidP="00C34E4F">
            <w:pPr>
              <w:rPr>
                <w:rFonts w:cs="Arial"/>
              </w:rPr>
            </w:pPr>
            <w:r w:rsidRPr="00AC44B4">
              <w:rPr>
                <w:rFonts w:cs="Arial"/>
              </w:rPr>
              <w:t>4.3</w:t>
            </w:r>
            <w:r w:rsidR="00F10F0E" w:rsidRPr="00AC44B4">
              <w:rPr>
                <w:rFonts w:cs="Arial"/>
              </w:rPr>
              <w:t>.A</w:t>
            </w:r>
          </w:p>
        </w:tc>
        <w:tc>
          <w:tcPr>
            <w:tcW w:w="3897" w:type="dxa"/>
          </w:tcPr>
          <w:p w14:paraId="30FB665C" w14:textId="38D806CF" w:rsidR="00370CDB" w:rsidRPr="00AC44B4" w:rsidRDefault="00370CDB" w:rsidP="00C34E4F">
            <w:pPr>
              <w:rPr>
                <w:rFonts w:cs="Arial"/>
              </w:rPr>
            </w:pPr>
            <w:r w:rsidRPr="00AC44B4">
              <w:rPr>
                <w:rFonts w:cs="Arial"/>
              </w:rPr>
              <w:t>Unterfahrlift in flacher Ausführung</w:t>
            </w:r>
          </w:p>
        </w:tc>
        <w:tc>
          <w:tcPr>
            <w:tcW w:w="4437" w:type="dxa"/>
            <w:gridSpan w:val="2"/>
          </w:tcPr>
          <w:p w14:paraId="72696254" w14:textId="77777777" w:rsidR="00370CDB" w:rsidRPr="00AC44B4" w:rsidRDefault="00370CDB" w:rsidP="00EB7D53">
            <w:pPr>
              <w:rPr>
                <w:rFonts w:cs="Arial"/>
              </w:rPr>
            </w:pPr>
            <w:r w:rsidRPr="00AC44B4">
              <w:rPr>
                <w:rFonts w:cs="Arial"/>
              </w:rPr>
              <w:t xml:space="preserve">Der Unterfahrlift muss am </w:t>
            </w:r>
            <w:proofErr w:type="spellStart"/>
            <w:r w:rsidRPr="00AC44B4">
              <w:rPr>
                <w:rFonts w:cs="Arial"/>
              </w:rPr>
              <w:t>Hauptarm</w:t>
            </w:r>
            <w:proofErr w:type="spellEnd"/>
            <w:r w:rsidRPr="00AC44B4">
              <w:rPr>
                <w:rFonts w:cs="Arial"/>
              </w:rPr>
              <w:t xml:space="preserve"> gelagert sein und aus hochfesten, geschweißten Stahlprofilen bestehen. Ein Knickzylinder muss das Hoch- und Abklappen des Teleskopausschubes ermöglichen. Der 2-fach Teleskopausschub muss mittels eines doppeltwirkenden Hydraulikzylinders ein- und ausgefahren werden. Der Ausschubarm muss mit speziellen Gleitpaketen ausgestattet sein.</w:t>
            </w:r>
          </w:p>
          <w:p w14:paraId="02D60899" w14:textId="45898345" w:rsidR="00370CDB" w:rsidRPr="00AC44B4" w:rsidRDefault="00370CDB" w:rsidP="00370CDB">
            <w:pPr>
              <w:rPr>
                <w:rFonts w:cs="Arial"/>
              </w:rPr>
            </w:pPr>
          </w:p>
          <w:p w14:paraId="6814781F" w14:textId="77777777" w:rsidR="00370CDB" w:rsidRPr="00AC44B4" w:rsidRDefault="00370CDB" w:rsidP="00370CDB">
            <w:pPr>
              <w:pStyle w:val="Listenabsatz"/>
              <w:numPr>
                <w:ilvl w:val="0"/>
                <w:numId w:val="16"/>
              </w:numPr>
              <w:rPr>
                <w:rFonts w:cs="Arial"/>
              </w:rPr>
            </w:pPr>
            <w:r w:rsidRPr="00AC44B4">
              <w:rPr>
                <w:rFonts w:cs="Arial"/>
              </w:rPr>
              <w:t xml:space="preserve">Max. Reichweite von Lagerung Unterfahrlift bis Mitte </w:t>
            </w:r>
            <w:proofErr w:type="spellStart"/>
            <w:r w:rsidRPr="00AC44B4">
              <w:rPr>
                <w:rFonts w:cs="Arial"/>
              </w:rPr>
              <w:t>Hubgabel</w:t>
            </w:r>
            <w:proofErr w:type="spellEnd"/>
            <w:r w:rsidRPr="00AC44B4">
              <w:rPr>
                <w:rFonts w:cs="Arial"/>
              </w:rPr>
              <w:t xml:space="preserve"> ca. 4.100 mm</w:t>
            </w:r>
          </w:p>
          <w:p w14:paraId="74513359" w14:textId="4D807310" w:rsidR="00370CDB" w:rsidRPr="00AC44B4" w:rsidRDefault="00370CDB" w:rsidP="00370CDB">
            <w:pPr>
              <w:rPr>
                <w:rFonts w:cs="Arial"/>
              </w:rPr>
            </w:pPr>
          </w:p>
          <w:p w14:paraId="6A2BD85D" w14:textId="77777777" w:rsidR="00370CDB" w:rsidRPr="00AC44B4" w:rsidRDefault="00370CDB" w:rsidP="00370CDB">
            <w:pPr>
              <w:pStyle w:val="Listenabsatz"/>
              <w:numPr>
                <w:ilvl w:val="0"/>
                <w:numId w:val="16"/>
              </w:numPr>
              <w:rPr>
                <w:rFonts w:cs="Arial"/>
              </w:rPr>
            </w:pPr>
            <w:r w:rsidRPr="00AC44B4">
              <w:rPr>
                <w:rFonts w:cs="Arial"/>
              </w:rPr>
              <w:t>Max. Reichweite von Lagerung Unterfahrlift bis Mitte Radbrille ca. 4.400 mm</w:t>
            </w:r>
          </w:p>
          <w:p w14:paraId="2F184B84" w14:textId="1FEEC270" w:rsidR="00370CDB" w:rsidRPr="00AC44B4" w:rsidRDefault="00370CDB" w:rsidP="00370CDB">
            <w:pPr>
              <w:rPr>
                <w:rFonts w:cs="Arial"/>
              </w:rPr>
            </w:pPr>
          </w:p>
          <w:p w14:paraId="5215D7BA" w14:textId="77777777" w:rsidR="00370CDB" w:rsidRPr="00AC44B4" w:rsidRDefault="00370CDB" w:rsidP="00370CDB">
            <w:pPr>
              <w:pStyle w:val="Listenabsatz"/>
              <w:numPr>
                <w:ilvl w:val="0"/>
                <w:numId w:val="16"/>
              </w:numPr>
              <w:rPr>
                <w:rFonts w:cs="Arial"/>
              </w:rPr>
            </w:pPr>
            <w:r w:rsidRPr="00AC44B4">
              <w:rPr>
                <w:rFonts w:cs="Arial"/>
              </w:rPr>
              <w:t>Max. hydraulischer Ausschub ca. 2.400 mm</w:t>
            </w:r>
          </w:p>
          <w:p w14:paraId="2B01CD11" w14:textId="34004AEB" w:rsidR="00370CDB" w:rsidRPr="00AC44B4" w:rsidRDefault="00370CDB" w:rsidP="00370CDB">
            <w:pPr>
              <w:rPr>
                <w:rFonts w:cs="Arial"/>
              </w:rPr>
            </w:pPr>
          </w:p>
          <w:p w14:paraId="7F24DE7D" w14:textId="77777777" w:rsidR="00370CDB" w:rsidRPr="00AC44B4" w:rsidRDefault="00370CDB" w:rsidP="00370CDB">
            <w:pPr>
              <w:pStyle w:val="Listenabsatz"/>
              <w:numPr>
                <w:ilvl w:val="0"/>
                <w:numId w:val="16"/>
              </w:numPr>
              <w:rPr>
                <w:rFonts w:cs="Arial"/>
              </w:rPr>
            </w:pPr>
            <w:r w:rsidRPr="00AC44B4">
              <w:rPr>
                <w:rFonts w:cs="Arial"/>
              </w:rPr>
              <w:t>Max. Anstellwinkel des Ausschubarms ca. 90°</w:t>
            </w:r>
          </w:p>
          <w:p w14:paraId="44784F08" w14:textId="7E0347F7" w:rsidR="00370CDB" w:rsidRPr="00AC44B4" w:rsidRDefault="00370CDB" w:rsidP="00370CDB">
            <w:pPr>
              <w:rPr>
                <w:rFonts w:cs="Arial"/>
              </w:rPr>
            </w:pPr>
          </w:p>
          <w:p w14:paraId="567CB5DB" w14:textId="77777777" w:rsidR="00370CDB" w:rsidRPr="00AC44B4" w:rsidRDefault="00370CDB" w:rsidP="00370CDB">
            <w:pPr>
              <w:pStyle w:val="Listenabsatz"/>
              <w:numPr>
                <w:ilvl w:val="0"/>
                <w:numId w:val="16"/>
              </w:numPr>
              <w:rPr>
                <w:rFonts w:cs="Arial"/>
              </w:rPr>
            </w:pPr>
            <w:r w:rsidRPr="00AC44B4">
              <w:rPr>
                <w:rFonts w:cs="Arial"/>
              </w:rPr>
              <w:t>Min. Anstellwinkel des Ausschubarms ca. - 15°</w:t>
            </w:r>
          </w:p>
          <w:p w14:paraId="6734B0CC" w14:textId="77777777" w:rsidR="00370CDB" w:rsidRPr="00AC44B4" w:rsidRDefault="00370CDB" w:rsidP="00370CDB">
            <w:pPr>
              <w:rPr>
                <w:rFonts w:cs="Arial"/>
              </w:rPr>
            </w:pPr>
            <w:r w:rsidRPr="00AC44B4">
              <w:rPr>
                <w:rFonts w:cs="Arial"/>
              </w:rPr>
              <w:t>Max. Höhe 1. Ausschub / 2. Ausschub 184 mm/ 148 mm</w:t>
            </w:r>
          </w:p>
          <w:p w14:paraId="2DA542BB" w14:textId="77777777" w:rsidR="00370CDB" w:rsidRPr="00AC44B4" w:rsidRDefault="00370CDB" w:rsidP="00370CDB">
            <w:pPr>
              <w:rPr>
                <w:rFonts w:cs="Arial"/>
              </w:rPr>
            </w:pPr>
          </w:p>
          <w:p w14:paraId="379299F6" w14:textId="21DC971B" w:rsidR="00370CDB" w:rsidRPr="00AC44B4" w:rsidRDefault="00370CDB" w:rsidP="00370CDB">
            <w:pPr>
              <w:rPr>
                <w:rFonts w:cs="Arial"/>
              </w:rPr>
            </w:pPr>
            <w:r w:rsidRPr="00AC44B4">
              <w:rPr>
                <w:rFonts w:cs="Arial"/>
              </w:rPr>
              <w:t>Der Unterfahrlift muss mit voller Abschlepplast angehoben werden, ohne dass die Zylinder des Hauptarms bedient werden.</w:t>
            </w:r>
          </w:p>
        </w:tc>
      </w:tr>
      <w:tr w:rsidR="00F10F0E" w:rsidRPr="00AC44B4" w14:paraId="51D9F35B" w14:textId="77777777" w:rsidTr="009748E3">
        <w:tc>
          <w:tcPr>
            <w:tcW w:w="726" w:type="dxa"/>
          </w:tcPr>
          <w:p w14:paraId="21B03ED9" w14:textId="7C7265AF" w:rsidR="00F10F0E" w:rsidRPr="00AC44B4" w:rsidRDefault="00F10F0E" w:rsidP="00C34E4F">
            <w:pPr>
              <w:rPr>
                <w:rFonts w:cs="Arial"/>
              </w:rPr>
            </w:pPr>
            <w:r w:rsidRPr="00AC44B4">
              <w:rPr>
                <w:rFonts w:cs="Arial"/>
              </w:rPr>
              <w:t>4.3.B</w:t>
            </w:r>
          </w:p>
        </w:tc>
        <w:tc>
          <w:tcPr>
            <w:tcW w:w="3897" w:type="dxa"/>
          </w:tcPr>
          <w:p w14:paraId="0167DF94" w14:textId="736E40E1" w:rsidR="00F10F0E" w:rsidRPr="00AC44B4" w:rsidRDefault="00F10F0E" w:rsidP="00C34E4F">
            <w:pPr>
              <w:rPr>
                <w:rFonts w:cs="Arial"/>
              </w:rPr>
            </w:pPr>
            <w:r w:rsidRPr="00AC44B4">
              <w:rPr>
                <w:rFonts w:cs="Arial"/>
                <w:bCs/>
              </w:rPr>
              <w:t>Teleskop-</w:t>
            </w:r>
            <w:proofErr w:type="spellStart"/>
            <w:r w:rsidRPr="00AC44B4">
              <w:rPr>
                <w:rFonts w:cs="Arial"/>
                <w:bCs/>
              </w:rPr>
              <w:t>Bergearm</w:t>
            </w:r>
            <w:proofErr w:type="spellEnd"/>
          </w:p>
        </w:tc>
        <w:tc>
          <w:tcPr>
            <w:tcW w:w="4437" w:type="dxa"/>
            <w:gridSpan w:val="2"/>
          </w:tcPr>
          <w:p w14:paraId="7E163E23" w14:textId="77777777" w:rsidR="00F10F0E" w:rsidRPr="00AC44B4" w:rsidRDefault="00F10F0E" w:rsidP="00F10F0E">
            <w:pPr>
              <w:spacing w:before="120" w:after="120"/>
              <w:rPr>
                <w:rFonts w:cs="Arial"/>
                <w:bCs/>
              </w:rPr>
            </w:pPr>
            <w:r w:rsidRPr="00AC44B4">
              <w:rPr>
                <w:rFonts w:cs="Arial"/>
                <w:bCs/>
              </w:rPr>
              <w:t xml:space="preserve">mit Seilführungsrolle in den </w:t>
            </w:r>
            <w:proofErr w:type="spellStart"/>
            <w:r w:rsidRPr="00AC44B4">
              <w:rPr>
                <w:rFonts w:cs="Arial"/>
                <w:bCs/>
              </w:rPr>
              <w:t>Hauptarm</w:t>
            </w:r>
            <w:proofErr w:type="spellEnd"/>
            <w:r w:rsidRPr="00AC44B4">
              <w:rPr>
                <w:rFonts w:cs="Arial"/>
                <w:bCs/>
              </w:rPr>
              <w:t xml:space="preserve"> integriert inkl. Sicherheitssystem</w:t>
            </w:r>
          </w:p>
          <w:p w14:paraId="08F8F4F4" w14:textId="365AC824" w:rsidR="00F10F0E" w:rsidRPr="00AC44B4" w:rsidRDefault="00F10F0E" w:rsidP="00F10F0E">
            <w:pPr>
              <w:rPr>
                <w:rFonts w:cs="Arial"/>
              </w:rPr>
            </w:pPr>
            <w:r w:rsidRPr="00AC44B4">
              <w:rPr>
                <w:rFonts w:cs="Arial"/>
                <w:bCs/>
              </w:rPr>
              <w:t>(verhindert Beschädigung Bergeaufbau durch Überlast) Tragfähigkeit ausgefahren bei 3,5 m, 9,5 to</w:t>
            </w:r>
          </w:p>
        </w:tc>
      </w:tr>
      <w:tr w:rsidR="00FD0A43" w:rsidRPr="00AC44B4" w14:paraId="0F0E7077" w14:textId="77777777" w:rsidTr="009748E3">
        <w:tc>
          <w:tcPr>
            <w:tcW w:w="726" w:type="dxa"/>
          </w:tcPr>
          <w:p w14:paraId="0F05AE72" w14:textId="511DF4ED" w:rsidR="00C34E4F" w:rsidRPr="00AC44B4" w:rsidRDefault="00370CDB" w:rsidP="00C34E4F">
            <w:pPr>
              <w:rPr>
                <w:rFonts w:cs="Arial"/>
              </w:rPr>
            </w:pPr>
            <w:r w:rsidRPr="00AC44B4">
              <w:rPr>
                <w:rFonts w:cs="Arial"/>
              </w:rPr>
              <w:t>4.</w:t>
            </w:r>
            <w:r w:rsidR="001D3FFC" w:rsidRPr="00AC44B4">
              <w:rPr>
                <w:rFonts w:cs="Arial"/>
              </w:rPr>
              <w:t>4</w:t>
            </w:r>
          </w:p>
        </w:tc>
        <w:tc>
          <w:tcPr>
            <w:tcW w:w="3897" w:type="dxa"/>
          </w:tcPr>
          <w:p w14:paraId="063202DC" w14:textId="77777777" w:rsidR="0044607C" w:rsidRPr="00AC44B4" w:rsidRDefault="0044607C" w:rsidP="00C34E4F">
            <w:pPr>
              <w:rPr>
                <w:rFonts w:cs="Arial"/>
              </w:rPr>
            </w:pPr>
          </w:p>
          <w:p w14:paraId="6801F645" w14:textId="623E2C2F" w:rsidR="00C34E4F" w:rsidRPr="00AC44B4" w:rsidRDefault="00370CDB" w:rsidP="00C34E4F">
            <w:pPr>
              <w:rPr>
                <w:rFonts w:cs="Arial"/>
                <w:b/>
                <w:bCs/>
              </w:rPr>
            </w:pPr>
            <w:r w:rsidRPr="00AC44B4">
              <w:rPr>
                <w:rFonts w:cs="Arial"/>
              </w:rPr>
              <w:t>Maximale Hubkapazitäten</w:t>
            </w:r>
          </w:p>
        </w:tc>
        <w:tc>
          <w:tcPr>
            <w:tcW w:w="4437" w:type="dxa"/>
            <w:gridSpan w:val="2"/>
          </w:tcPr>
          <w:p w14:paraId="2A87CDD6" w14:textId="6ABA2524" w:rsidR="004B1296" w:rsidRPr="00AC44B4" w:rsidRDefault="004B1296" w:rsidP="0044607C">
            <w:pPr>
              <w:pStyle w:val="Listenabsatz"/>
              <w:numPr>
                <w:ilvl w:val="0"/>
                <w:numId w:val="29"/>
              </w:numPr>
              <w:rPr>
                <w:rFonts w:cs="Arial"/>
              </w:rPr>
            </w:pPr>
            <w:r w:rsidRPr="00AC44B4">
              <w:rPr>
                <w:rFonts w:cs="Arial"/>
              </w:rPr>
              <w:t xml:space="preserve">Ausschubarm eingefahren – Kapazität </w:t>
            </w:r>
            <w:proofErr w:type="spellStart"/>
            <w:r w:rsidRPr="00AC44B4">
              <w:rPr>
                <w:rFonts w:cs="Arial"/>
              </w:rPr>
              <w:t>Knickarm</w:t>
            </w:r>
            <w:proofErr w:type="spellEnd"/>
            <w:r w:rsidRPr="00AC44B4">
              <w:rPr>
                <w:rFonts w:cs="Arial"/>
              </w:rPr>
              <w:t xml:space="preserve"> ca. 20 to</w:t>
            </w:r>
          </w:p>
          <w:p w14:paraId="3B1F4A0A" w14:textId="234E4325" w:rsidR="004B1296" w:rsidRPr="00AC44B4" w:rsidRDefault="004B1296" w:rsidP="0044607C">
            <w:pPr>
              <w:pStyle w:val="Listenabsatz"/>
              <w:numPr>
                <w:ilvl w:val="0"/>
                <w:numId w:val="17"/>
              </w:numPr>
              <w:rPr>
                <w:rFonts w:cs="Arial"/>
              </w:rPr>
            </w:pPr>
            <w:r w:rsidRPr="00AC44B4">
              <w:rPr>
                <w:rFonts w:cs="Arial"/>
              </w:rPr>
              <w:lastRenderedPageBreak/>
              <w:t xml:space="preserve">Ausschubarm eingefahren – Kapazität </w:t>
            </w:r>
            <w:proofErr w:type="spellStart"/>
            <w:r w:rsidRPr="00AC44B4">
              <w:rPr>
                <w:rFonts w:cs="Arial"/>
              </w:rPr>
              <w:t>Hauptarm</w:t>
            </w:r>
            <w:proofErr w:type="spellEnd"/>
            <w:r w:rsidRPr="00AC44B4">
              <w:rPr>
                <w:rFonts w:cs="Arial"/>
              </w:rPr>
              <w:t xml:space="preserve"> ca. 16 to</w:t>
            </w:r>
          </w:p>
          <w:p w14:paraId="2E51B160" w14:textId="3A683DA5" w:rsidR="00C34E4F" w:rsidRPr="00AC44B4" w:rsidRDefault="004B1296" w:rsidP="004B1296">
            <w:pPr>
              <w:pStyle w:val="Listenabsatz"/>
              <w:numPr>
                <w:ilvl w:val="0"/>
                <w:numId w:val="17"/>
              </w:numPr>
              <w:rPr>
                <w:rFonts w:cs="Arial"/>
              </w:rPr>
            </w:pPr>
            <w:r w:rsidRPr="00AC44B4">
              <w:rPr>
                <w:rFonts w:cs="Arial"/>
              </w:rPr>
              <w:t>Ausschubarm ausgefahren ca. 10 to</w:t>
            </w:r>
          </w:p>
        </w:tc>
      </w:tr>
      <w:tr w:rsidR="00FD0A43" w:rsidRPr="00AC44B4" w14:paraId="7DF2E9E3" w14:textId="77777777" w:rsidTr="009748E3">
        <w:tc>
          <w:tcPr>
            <w:tcW w:w="726" w:type="dxa"/>
          </w:tcPr>
          <w:p w14:paraId="0C2F4B99" w14:textId="1FF4848E" w:rsidR="00C34E4F" w:rsidRPr="00AC44B4" w:rsidRDefault="001D3FFC" w:rsidP="00C34E4F">
            <w:pPr>
              <w:rPr>
                <w:rFonts w:cs="Arial"/>
              </w:rPr>
            </w:pPr>
            <w:r w:rsidRPr="00AC44B4">
              <w:rPr>
                <w:rFonts w:cs="Arial"/>
              </w:rPr>
              <w:lastRenderedPageBreak/>
              <w:t>4</w:t>
            </w:r>
            <w:r w:rsidR="00C34E4F" w:rsidRPr="00AC44B4">
              <w:rPr>
                <w:rFonts w:cs="Arial"/>
              </w:rPr>
              <w:t>.</w:t>
            </w:r>
            <w:r w:rsidRPr="00AC44B4">
              <w:rPr>
                <w:rFonts w:cs="Arial"/>
              </w:rPr>
              <w:t>5</w:t>
            </w:r>
          </w:p>
        </w:tc>
        <w:tc>
          <w:tcPr>
            <w:tcW w:w="3897" w:type="dxa"/>
          </w:tcPr>
          <w:p w14:paraId="0D73E562" w14:textId="167DE4DB" w:rsidR="00C34E4F" w:rsidRPr="00AC44B4" w:rsidRDefault="004B1296" w:rsidP="00C34E4F">
            <w:pPr>
              <w:rPr>
                <w:rFonts w:cs="Arial"/>
              </w:rPr>
            </w:pPr>
            <w:r w:rsidRPr="00AC44B4">
              <w:rPr>
                <w:rFonts w:cs="Arial"/>
              </w:rPr>
              <w:t>Verfahrbare Last</w:t>
            </w:r>
          </w:p>
        </w:tc>
        <w:tc>
          <w:tcPr>
            <w:tcW w:w="4437" w:type="dxa"/>
            <w:gridSpan w:val="2"/>
          </w:tcPr>
          <w:p w14:paraId="323387F1" w14:textId="5F15B303" w:rsidR="00764DEA" w:rsidRPr="00AC44B4" w:rsidRDefault="004B1296" w:rsidP="004B1296">
            <w:pPr>
              <w:rPr>
                <w:rFonts w:cs="Arial"/>
              </w:rPr>
            </w:pPr>
            <w:r w:rsidRPr="00AC44B4">
              <w:rPr>
                <w:rFonts w:cs="Arial"/>
              </w:rPr>
              <w:t>Max. Abschleppkapazität während der Fahrt ca. 6 – 8 to</w:t>
            </w:r>
          </w:p>
        </w:tc>
      </w:tr>
      <w:tr w:rsidR="00FD0A43" w:rsidRPr="00AC44B4" w14:paraId="4B1F856D" w14:textId="77777777" w:rsidTr="009748E3">
        <w:tc>
          <w:tcPr>
            <w:tcW w:w="726" w:type="dxa"/>
          </w:tcPr>
          <w:p w14:paraId="03BAB23C" w14:textId="413E92A8" w:rsidR="00C34E4F" w:rsidRPr="00AC44B4" w:rsidRDefault="001D3FFC" w:rsidP="00C34E4F">
            <w:pPr>
              <w:rPr>
                <w:rFonts w:cs="Arial"/>
              </w:rPr>
            </w:pPr>
            <w:r w:rsidRPr="00AC44B4">
              <w:rPr>
                <w:rFonts w:cs="Arial"/>
              </w:rPr>
              <w:t>4</w:t>
            </w:r>
            <w:r w:rsidR="00C34E4F" w:rsidRPr="00AC44B4">
              <w:rPr>
                <w:rFonts w:cs="Arial"/>
              </w:rPr>
              <w:t>.</w:t>
            </w:r>
            <w:r w:rsidRPr="00AC44B4">
              <w:rPr>
                <w:rFonts w:cs="Arial"/>
              </w:rPr>
              <w:t>6</w:t>
            </w:r>
            <w:r w:rsidR="005F1AC0" w:rsidRPr="00AC44B4">
              <w:rPr>
                <w:rFonts w:cs="Arial"/>
              </w:rPr>
              <w:t>.A</w:t>
            </w:r>
          </w:p>
        </w:tc>
        <w:tc>
          <w:tcPr>
            <w:tcW w:w="3897" w:type="dxa"/>
          </w:tcPr>
          <w:p w14:paraId="2C545821" w14:textId="6CA3B46B" w:rsidR="00C34E4F" w:rsidRPr="00AC44B4" w:rsidRDefault="004B1296" w:rsidP="00C34E4F">
            <w:pPr>
              <w:rPr>
                <w:rFonts w:cs="Arial"/>
              </w:rPr>
            </w:pPr>
            <w:r w:rsidRPr="00AC44B4">
              <w:rPr>
                <w:rFonts w:cs="Arial"/>
              </w:rPr>
              <w:t>Hauptbergewinde –</w:t>
            </w:r>
          </w:p>
        </w:tc>
        <w:tc>
          <w:tcPr>
            <w:tcW w:w="4437" w:type="dxa"/>
            <w:gridSpan w:val="2"/>
          </w:tcPr>
          <w:p w14:paraId="22A5A812" w14:textId="1FF04643" w:rsidR="00DE7F09" w:rsidRPr="00AC44B4" w:rsidRDefault="00A2506B" w:rsidP="00DE7F09">
            <w:pPr>
              <w:rPr>
                <w:rFonts w:cs="Arial"/>
              </w:rPr>
            </w:pPr>
            <w:r w:rsidRPr="00AC44B4">
              <w:rPr>
                <w:rFonts w:cs="Arial"/>
              </w:rPr>
              <w:t xml:space="preserve">– </w:t>
            </w:r>
            <w:r w:rsidR="001C6DAC">
              <w:rPr>
                <w:rFonts w:cs="Arial"/>
              </w:rPr>
              <w:t xml:space="preserve">mind. </w:t>
            </w:r>
            <w:r w:rsidR="00F10F0E" w:rsidRPr="00AC44B4">
              <w:rPr>
                <w:rFonts w:cs="Arial"/>
              </w:rPr>
              <w:t>20</w:t>
            </w:r>
            <w:r w:rsidRPr="00AC44B4">
              <w:rPr>
                <w:rFonts w:cs="Arial"/>
              </w:rPr>
              <w:t xml:space="preserve"> to inkl. Windenfreilauf für Winde</w:t>
            </w:r>
          </w:p>
          <w:p w14:paraId="322E4B42" w14:textId="07527C95" w:rsidR="00A2506B" w:rsidRPr="00AC44B4" w:rsidRDefault="00A2506B" w:rsidP="00F10F0E">
            <w:pPr>
              <w:rPr>
                <w:rFonts w:cs="Arial"/>
              </w:rPr>
            </w:pPr>
            <w:r w:rsidRPr="00AC44B4">
              <w:rPr>
                <w:rFonts w:cs="Arial"/>
              </w:rPr>
              <w:t xml:space="preserve">– schaltbar am Hauptbedienpult am </w:t>
            </w:r>
            <w:proofErr w:type="spellStart"/>
            <w:r w:rsidRPr="00AC44B4">
              <w:rPr>
                <w:rFonts w:cs="Arial"/>
              </w:rPr>
              <w:t>Hauptarm</w:t>
            </w:r>
            <w:proofErr w:type="spellEnd"/>
            <w:r w:rsidRPr="00AC44B4">
              <w:rPr>
                <w:rFonts w:cs="Arial"/>
              </w:rPr>
              <w:t xml:space="preserve"> </w:t>
            </w:r>
          </w:p>
          <w:p w14:paraId="360761C6" w14:textId="77777777" w:rsidR="00764DEA" w:rsidRPr="00AC44B4" w:rsidRDefault="00A2506B" w:rsidP="00A2506B">
            <w:pPr>
              <w:rPr>
                <w:rFonts w:cs="Arial"/>
              </w:rPr>
            </w:pPr>
            <w:r w:rsidRPr="00AC44B4">
              <w:rPr>
                <w:rFonts w:cs="Arial"/>
              </w:rPr>
              <w:t>Schäkel und Haken</w:t>
            </w:r>
          </w:p>
          <w:p w14:paraId="3AC5A389" w14:textId="566A0EF2" w:rsidR="00F10F0E" w:rsidRPr="00AC44B4" w:rsidRDefault="00F10F0E" w:rsidP="00A2506B">
            <w:pPr>
              <w:rPr>
                <w:rFonts w:cs="Arial"/>
              </w:rPr>
            </w:pPr>
            <w:r w:rsidRPr="00AC44B4">
              <w:rPr>
                <w:rFonts w:cs="Arial"/>
              </w:rPr>
              <w:t xml:space="preserve">Mit </w:t>
            </w:r>
            <w:r w:rsidR="0072375B">
              <w:rPr>
                <w:rFonts w:cs="Arial"/>
              </w:rPr>
              <w:t xml:space="preserve">mind. </w:t>
            </w:r>
            <w:r w:rsidRPr="00AC44B4">
              <w:rPr>
                <w:rFonts w:cs="Arial"/>
              </w:rPr>
              <w:t>50 M Seil und Verpresstem Haken</w:t>
            </w:r>
          </w:p>
        </w:tc>
      </w:tr>
      <w:tr w:rsidR="009223C6" w:rsidRPr="00AC44B4" w14:paraId="60A1A7F0" w14:textId="77777777" w:rsidTr="009748E3">
        <w:tc>
          <w:tcPr>
            <w:tcW w:w="726" w:type="dxa"/>
          </w:tcPr>
          <w:p w14:paraId="74BDA6A1" w14:textId="06CEA176" w:rsidR="009223C6" w:rsidRPr="00AC44B4" w:rsidRDefault="005F1AC0" w:rsidP="00C34E4F">
            <w:pPr>
              <w:rPr>
                <w:rFonts w:cs="Arial"/>
              </w:rPr>
            </w:pPr>
            <w:r w:rsidRPr="00AC44B4">
              <w:rPr>
                <w:rFonts w:cs="Arial"/>
              </w:rPr>
              <w:t>4.6.B</w:t>
            </w:r>
          </w:p>
        </w:tc>
        <w:tc>
          <w:tcPr>
            <w:tcW w:w="3897" w:type="dxa"/>
          </w:tcPr>
          <w:p w14:paraId="2AAE7356" w14:textId="482EB9C6" w:rsidR="009223C6" w:rsidRPr="00AC44B4" w:rsidRDefault="009223C6" w:rsidP="00C34E4F">
            <w:pPr>
              <w:rPr>
                <w:rFonts w:cs="Arial"/>
              </w:rPr>
            </w:pPr>
            <w:r w:rsidRPr="00AC44B4">
              <w:rPr>
                <w:rFonts w:cs="Arial"/>
              </w:rPr>
              <w:t xml:space="preserve">Zweite Winde am </w:t>
            </w:r>
            <w:proofErr w:type="spellStart"/>
            <w:r w:rsidRPr="00AC44B4">
              <w:rPr>
                <w:rFonts w:cs="Arial"/>
              </w:rPr>
              <w:t>Hauptarm</w:t>
            </w:r>
            <w:proofErr w:type="spellEnd"/>
          </w:p>
        </w:tc>
        <w:tc>
          <w:tcPr>
            <w:tcW w:w="4437" w:type="dxa"/>
            <w:gridSpan w:val="2"/>
          </w:tcPr>
          <w:p w14:paraId="6C9621B9" w14:textId="61DD192C" w:rsidR="009223C6" w:rsidRPr="00AC44B4" w:rsidRDefault="00076F42" w:rsidP="009223C6">
            <w:pPr>
              <w:rPr>
                <w:rFonts w:cs="Arial"/>
              </w:rPr>
            </w:pPr>
            <w:r>
              <w:rPr>
                <w:rFonts w:cs="Arial"/>
              </w:rPr>
              <w:t xml:space="preserve">Mind. </w:t>
            </w:r>
            <w:r w:rsidR="009223C6" w:rsidRPr="00AC44B4">
              <w:rPr>
                <w:rFonts w:cs="Arial"/>
              </w:rPr>
              <w:t>15 to inkl. Windenfreilauf für zweite Winde</w:t>
            </w:r>
          </w:p>
          <w:p w14:paraId="25431B40" w14:textId="77777777" w:rsidR="00F10F0E" w:rsidRPr="00AC44B4" w:rsidRDefault="009223C6" w:rsidP="00F10F0E">
            <w:pPr>
              <w:rPr>
                <w:rFonts w:cs="Arial"/>
              </w:rPr>
            </w:pPr>
            <w:r w:rsidRPr="00AC44B4">
              <w:rPr>
                <w:rFonts w:cs="Arial"/>
              </w:rPr>
              <w:t xml:space="preserve">– schaltbar am Hauptbedienpult am </w:t>
            </w:r>
            <w:proofErr w:type="spellStart"/>
            <w:r w:rsidRPr="00AC44B4">
              <w:rPr>
                <w:rFonts w:cs="Arial"/>
              </w:rPr>
              <w:t>Hauptarm</w:t>
            </w:r>
            <w:proofErr w:type="spellEnd"/>
            <w:r w:rsidRPr="00AC44B4">
              <w:rPr>
                <w:rFonts w:cs="Arial"/>
              </w:rPr>
              <w:t xml:space="preserve"> kann separat eine zweite Winde</w:t>
            </w:r>
            <w:r w:rsidR="00F10F0E" w:rsidRPr="00AC44B4">
              <w:rPr>
                <w:rFonts w:cs="Arial"/>
              </w:rPr>
              <w:t xml:space="preserve"> für gleichzeitiges Arbeiten montiert</w:t>
            </w:r>
          </w:p>
          <w:p w14:paraId="5BD3CAC9" w14:textId="6CCD1316" w:rsidR="00F10F0E" w:rsidRPr="00AC44B4" w:rsidRDefault="00076F42" w:rsidP="00F10F0E">
            <w:pPr>
              <w:rPr>
                <w:rFonts w:cs="Arial"/>
              </w:rPr>
            </w:pPr>
            <w:r>
              <w:rPr>
                <w:rFonts w:cs="Arial"/>
              </w:rPr>
              <w:t xml:space="preserve">Mind. </w:t>
            </w:r>
            <w:r w:rsidR="00F10F0E" w:rsidRPr="00AC44B4">
              <w:rPr>
                <w:rFonts w:cs="Arial"/>
              </w:rPr>
              <w:t xml:space="preserve">60 m Drahtseil, Durchmesser </w:t>
            </w:r>
            <w:r>
              <w:rPr>
                <w:rFonts w:cs="Arial"/>
              </w:rPr>
              <w:t xml:space="preserve">mind. </w:t>
            </w:r>
            <w:r w:rsidR="00F10F0E" w:rsidRPr="00AC44B4">
              <w:rPr>
                <w:rFonts w:cs="Arial"/>
              </w:rPr>
              <w:t xml:space="preserve">19 mm, mit aufgepresster Kausche, </w:t>
            </w:r>
          </w:p>
          <w:p w14:paraId="018B8609" w14:textId="671759BC" w:rsidR="009223C6" w:rsidRPr="00AC44B4" w:rsidRDefault="009223C6" w:rsidP="009223C6">
            <w:pPr>
              <w:rPr>
                <w:rFonts w:cs="Arial"/>
              </w:rPr>
            </w:pPr>
          </w:p>
        </w:tc>
      </w:tr>
      <w:tr w:rsidR="00FD0A43" w:rsidRPr="00AC44B4" w14:paraId="7EEA03CF" w14:textId="77777777" w:rsidTr="009748E3">
        <w:tc>
          <w:tcPr>
            <w:tcW w:w="726" w:type="dxa"/>
          </w:tcPr>
          <w:p w14:paraId="63C5C2F5" w14:textId="3E70C49B" w:rsidR="00C34E4F" w:rsidRPr="00AC44B4" w:rsidRDefault="001D3FFC" w:rsidP="00C34E4F">
            <w:pPr>
              <w:rPr>
                <w:rFonts w:cs="Arial"/>
              </w:rPr>
            </w:pPr>
            <w:r w:rsidRPr="00AC44B4">
              <w:rPr>
                <w:rFonts w:cs="Arial"/>
              </w:rPr>
              <w:t>4.7</w:t>
            </w:r>
          </w:p>
        </w:tc>
        <w:tc>
          <w:tcPr>
            <w:tcW w:w="3897" w:type="dxa"/>
          </w:tcPr>
          <w:p w14:paraId="34D50B4B" w14:textId="3B68FCCA" w:rsidR="00C34E4F" w:rsidRPr="00AC44B4" w:rsidRDefault="00A2506B" w:rsidP="00C34E4F">
            <w:pPr>
              <w:rPr>
                <w:rFonts w:cs="Arial"/>
              </w:rPr>
            </w:pPr>
            <w:r w:rsidRPr="00AC44B4">
              <w:rPr>
                <w:rFonts w:cs="Arial"/>
              </w:rPr>
              <w:t>Rahmenwinde</w:t>
            </w:r>
            <w:r w:rsidR="00F10F0E" w:rsidRPr="00AC44B4">
              <w:rPr>
                <w:rFonts w:cs="Arial"/>
              </w:rPr>
              <w:t xml:space="preserve"> (3. Winde)</w:t>
            </w:r>
          </w:p>
        </w:tc>
        <w:tc>
          <w:tcPr>
            <w:tcW w:w="4437" w:type="dxa"/>
            <w:gridSpan w:val="2"/>
          </w:tcPr>
          <w:p w14:paraId="6C1F115D" w14:textId="425C4BE2" w:rsidR="00C34E4F" w:rsidRPr="00AC44B4" w:rsidRDefault="00A2506B" w:rsidP="00DE7F09">
            <w:pPr>
              <w:rPr>
                <w:rFonts w:cs="Arial"/>
              </w:rPr>
            </w:pPr>
            <w:r w:rsidRPr="00AC44B4">
              <w:rPr>
                <w:rFonts w:cs="Arial"/>
              </w:rPr>
              <w:t xml:space="preserve">Hydraulikwinde </w:t>
            </w:r>
            <w:r w:rsidR="003E2864">
              <w:rPr>
                <w:rFonts w:cs="Arial"/>
              </w:rPr>
              <w:t xml:space="preserve">mind. </w:t>
            </w:r>
            <w:r w:rsidRPr="00AC44B4">
              <w:rPr>
                <w:rFonts w:cs="Arial"/>
              </w:rPr>
              <w:t xml:space="preserve">10 to am Hilfsrahmen montiert. Mit Anpressrolle und </w:t>
            </w:r>
            <w:r w:rsidR="003E2864">
              <w:rPr>
                <w:rFonts w:cs="Arial"/>
              </w:rPr>
              <w:t xml:space="preserve">mind. </w:t>
            </w:r>
            <w:r w:rsidRPr="00AC44B4">
              <w:rPr>
                <w:rFonts w:cs="Arial"/>
              </w:rPr>
              <w:t xml:space="preserve">60 m Stahlseil </w:t>
            </w:r>
            <w:proofErr w:type="gramStart"/>
            <w:r w:rsidRPr="00AC44B4">
              <w:rPr>
                <w:rFonts w:cs="Arial"/>
              </w:rPr>
              <w:t xml:space="preserve">– </w:t>
            </w:r>
            <w:r w:rsidR="003E2864">
              <w:rPr>
                <w:rFonts w:cs="Arial"/>
              </w:rPr>
              <w:t xml:space="preserve"> mind.</w:t>
            </w:r>
            <w:proofErr w:type="gramEnd"/>
            <w:r w:rsidR="003E2864">
              <w:rPr>
                <w:rFonts w:cs="Arial"/>
              </w:rPr>
              <w:t xml:space="preserve"> </w:t>
            </w:r>
            <w:r w:rsidRPr="00AC44B4">
              <w:rPr>
                <w:rFonts w:cs="Arial"/>
              </w:rPr>
              <w:t>16 mm Durchmesser mit Umlenkrolle und Zug nach rechts samt hydraulischer Seitenstütze</w:t>
            </w:r>
          </w:p>
        </w:tc>
      </w:tr>
      <w:tr w:rsidR="00FD0A43" w:rsidRPr="00AC44B4" w14:paraId="2F2F1145" w14:textId="77777777" w:rsidTr="009748E3">
        <w:tc>
          <w:tcPr>
            <w:tcW w:w="726" w:type="dxa"/>
          </w:tcPr>
          <w:p w14:paraId="0A219E4D" w14:textId="5E27CA0C" w:rsidR="00DE7F09" w:rsidRPr="00AC44B4" w:rsidRDefault="001D3FFC" w:rsidP="00C34E4F">
            <w:pPr>
              <w:rPr>
                <w:rFonts w:cs="Arial"/>
              </w:rPr>
            </w:pPr>
            <w:r w:rsidRPr="00AC44B4">
              <w:rPr>
                <w:rFonts w:cs="Arial"/>
              </w:rPr>
              <w:t>4.8</w:t>
            </w:r>
          </w:p>
        </w:tc>
        <w:tc>
          <w:tcPr>
            <w:tcW w:w="3897" w:type="dxa"/>
          </w:tcPr>
          <w:p w14:paraId="46C2B116" w14:textId="4367C51F" w:rsidR="00DE7F09" w:rsidRPr="00AC44B4" w:rsidRDefault="00DE7F09" w:rsidP="00C34E4F">
            <w:pPr>
              <w:rPr>
                <w:rFonts w:cs="Arial"/>
              </w:rPr>
            </w:pPr>
            <w:r w:rsidRPr="00AC44B4">
              <w:rPr>
                <w:rFonts w:cs="Arial"/>
              </w:rPr>
              <w:t>Hydrauliksystem</w:t>
            </w:r>
          </w:p>
        </w:tc>
        <w:tc>
          <w:tcPr>
            <w:tcW w:w="4437" w:type="dxa"/>
            <w:gridSpan w:val="2"/>
          </w:tcPr>
          <w:p w14:paraId="388742F4" w14:textId="77777777" w:rsidR="00DE7F09" w:rsidRPr="00AC44B4" w:rsidRDefault="00DE7F09" w:rsidP="00DE7F09">
            <w:pPr>
              <w:pStyle w:val="Listenabsatz"/>
              <w:numPr>
                <w:ilvl w:val="0"/>
                <w:numId w:val="19"/>
              </w:numPr>
              <w:ind w:left="482" w:hanging="284"/>
              <w:rPr>
                <w:rFonts w:cs="Arial"/>
              </w:rPr>
            </w:pPr>
            <w:r w:rsidRPr="00AC44B4">
              <w:rPr>
                <w:rFonts w:cs="Arial"/>
              </w:rPr>
              <w:t>1 Kreis Hydrauliksystem mit Hochdruckfilter und Proportionalventilen</w:t>
            </w:r>
          </w:p>
          <w:p w14:paraId="3820623C" w14:textId="7BF73326" w:rsidR="00DE7F09" w:rsidRPr="00AC44B4" w:rsidRDefault="00DE7F09" w:rsidP="00DE7F09">
            <w:pPr>
              <w:rPr>
                <w:rFonts w:cs="Arial"/>
              </w:rPr>
            </w:pPr>
          </w:p>
          <w:p w14:paraId="4D65583C" w14:textId="77777777" w:rsidR="00DE7F09" w:rsidRPr="00AC44B4" w:rsidRDefault="00DE7F09" w:rsidP="00DE7F09">
            <w:pPr>
              <w:pStyle w:val="Listenabsatz"/>
              <w:numPr>
                <w:ilvl w:val="0"/>
                <w:numId w:val="19"/>
              </w:numPr>
              <w:ind w:left="482" w:hanging="284"/>
              <w:rPr>
                <w:rFonts w:cs="Arial"/>
              </w:rPr>
            </w:pPr>
            <w:r w:rsidRPr="00AC44B4">
              <w:rPr>
                <w:rFonts w:cs="Arial"/>
              </w:rPr>
              <w:t>Hydraulikpumpe an den Nebenabtrieb des LKW-Fahrgestells montiert</w:t>
            </w:r>
          </w:p>
          <w:p w14:paraId="43F6D7BA" w14:textId="4445F3E6" w:rsidR="00DE7F09" w:rsidRPr="00AC44B4" w:rsidRDefault="00DE7F09" w:rsidP="00DE7F09">
            <w:pPr>
              <w:rPr>
                <w:rFonts w:cs="Arial"/>
              </w:rPr>
            </w:pPr>
          </w:p>
          <w:p w14:paraId="6FBEE3EB" w14:textId="77777777" w:rsidR="00DE7F09" w:rsidRPr="00AC44B4" w:rsidRDefault="00DE7F09" w:rsidP="00DE7F09">
            <w:pPr>
              <w:pStyle w:val="Listenabsatz"/>
              <w:numPr>
                <w:ilvl w:val="0"/>
                <w:numId w:val="19"/>
              </w:numPr>
              <w:ind w:left="482" w:hanging="284"/>
              <w:rPr>
                <w:rFonts w:cs="Arial"/>
              </w:rPr>
            </w:pPr>
            <w:r w:rsidRPr="00AC44B4">
              <w:rPr>
                <w:rFonts w:cs="Arial"/>
              </w:rPr>
              <w:t>Hydrauliköltank mit Einfüllstutzen inkl. Sieb, Rücklauffilter und Füllstandanzeige am Hydrauliköltank</w:t>
            </w:r>
          </w:p>
          <w:p w14:paraId="093A970D" w14:textId="1916D229" w:rsidR="00DE7F09" w:rsidRPr="00AC44B4" w:rsidRDefault="00DE7F09" w:rsidP="00DE7F09">
            <w:pPr>
              <w:rPr>
                <w:rFonts w:cs="Arial"/>
              </w:rPr>
            </w:pPr>
          </w:p>
          <w:p w14:paraId="36106CEA" w14:textId="27C177C2" w:rsidR="00DE7F09" w:rsidRPr="00AC44B4" w:rsidRDefault="00DE7F09" w:rsidP="00DE7F09">
            <w:pPr>
              <w:pStyle w:val="Listenabsatz"/>
              <w:numPr>
                <w:ilvl w:val="0"/>
                <w:numId w:val="19"/>
              </w:numPr>
              <w:ind w:left="482" w:hanging="284"/>
              <w:rPr>
                <w:rFonts w:cs="Arial"/>
              </w:rPr>
            </w:pPr>
            <w:r w:rsidRPr="00AC44B4">
              <w:rPr>
                <w:rFonts w:cs="Arial"/>
              </w:rPr>
              <w:t>Alle Hydraulikfunktionen sind mit Sicherheitsventilen auszustatten</w:t>
            </w:r>
          </w:p>
        </w:tc>
      </w:tr>
      <w:tr w:rsidR="00FD0A43" w:rsidRPr="00AC44B4" w14:paraId="692FBF34" w14:textId="77777777" w:rsidTr="009748E3">
        <w:tc>
          <w:tcPr>
            <w:tcW w:w="726" w:type="dxa"/>
          </w:tcPr>
          <w:p w14:paraId="6C4BC602" w14:textId="5FE9C599" w:rsidR="00BA6C36" w:rsidRPr="00AC44B4" w:rsidRDefault="001D3FFC" w:rsidP="00C34E4F">
            <w:pPr>
              <w:rPr>
                <w:rFonts w:cs="Arial"/>
              </w:rPr>
            </w:pPr>
            <w:r w:rsidRPr="00AC44B4">
              <w:rPr>
                <w:rFonts w:cs="Arial"/>
              </w:rPr>
              <w:t>4.9</w:t>
            </w:r>
          </w:p>
        </w:tc>
        <w:tc>
          <w:tcPr>
            <w:tcW w:w="3897" w:type="dxa"/>
          </w:tcPr>
          <w:p w14:paraId="31F8395C" w14:textId="48566E9A" w:rsidR="00BA6C36" w:rsidRPr="00AC44B4" w:rsidRDefault="00BA6C36" w:rsidP="00C34E4F">
            <w:pPr>
              <w:rPr>
                <w:rFonts w:cs="Arial"/>
              </w:rPr>
            </w:pPr>
            <w:r w:rsidRPr="00AC44B4">
              <w:rPr>
                <w:rFonts w:cs="Arial"/>
              </w:rPr>
              <w:t>Bergestützen</w:t>
            </w:r>
          </w:p>
        </w:tc>
        <w:tc>
          <w:tcPr>
            <w:tcW w:w="4437" w:type="dxa"/>
            <w:gridSpan w:val="2"/>
          </w:tcPr>
          <w:p w14:paraId="7ED4D8E7" w14:textId="77777777" w:rsidR="00BA6C36" w:rsidRPr="00AC44B4" w:rsidRDefault="00BA6C36" w:rsidP="00BA6C36">
            <w:pPr>
              <w:rPr>
                <w:rFonts w:cs="Arial"/>
              </w:rPr>
            </w:pPr>
            <w:r w:rsidRPr="00AC44B4">
              <w:rPr>
                <w:rFonts w:cs="Arial"/>
              </w:rPr>
              <w:t>Zwei hydraulische Abstützungen am hinteren Ende des Aufbaues:</w:t>
            </w:r>
          </w:p>
          <w:p w14:paraId="6AC6D345" w14:textId="77777777" w:rsidR="00BA6C36" w:rsidRPr="00AC44B4" w:rsidRDefault="00BA6C36" w:rsidP="00BA6C36">
            <w:pPr>
              <w:pStyle w:val="Listenabsatz"/>
              <w:numPr>
                <w:ilvl w:val="0"/>
                <w:numId w:val="20"/>
              </w:numPr>
              <w:ind w:left="482" w:hanging="284"/>
              <w:rPr>
                <w:rFonts w:cs="Arial"/>
              </w:rPr>
            </w:pPr>
            <w:r w:rsidRPr="00AC44B4">
              <w:rPr>
                <w:rFonts w:cs="Arial"/>
              </w:rPr>
              <w:t>Abstützbreite ca. 2.450 mm</w:t>
            </w:r>
          </w:p>
          <w:p w14:paraId="3C12E31E" w14:textId="77777777" w:rsidR="00BA6C36" w:rsidRPr="00AC44B4" w:rsidRDefault="00BA6C36" w:rsidP="00BA6C36">
            <w:pPr>
              <w:pStyle w:val="Listenabsatz"/>
              <w:numPr>
                <w:ilvl w:val="0"/>
                <w:numId w:val="20"/>
              </w:numPr>
              <w:ind w:left="482" w:hanging="284"/>
              <w:rPr>
                <w:rFonts w:cs="Arial"/>
              </w:rPr>
            </w:pPr>
            <w:r w:rsidRPr="00AC44B4">
              <w:rPr>
                <w:rFonts w:cs="Arial"/>
              </w:rPr>
              <w:t xml:space="preserve">Voneinander unabhängig angesteuerte Hydraulikzylinder mit hydraulisch </w:t>
            </w:r>
            <w:proofErr w:type="spellStart"/>
            <w:r w:rsidRPr="00AC44B4">
              <w:rPr>
                <w:rFonts w:cs="Arial"/>
              </w:rPr>
              <w:t>entsperrbaren</w:t>
            </w:r>
            <w:proofErr w:type="spellEnd"/>
            <w:r w:rsidRPr="00AC44B4">
              <w:rPr>
                <w:rFonts w:cs="Arial"/>
              </w:rPr>
              <w:t xml:space="preserve"> Rückschlagventilen</w:t>
            </w:r>
          </w:p>
          <w:p w14:paraId="7A8D12E0" w14:textId="77777777" w:rsidR="00BA6C36" w:rsidRPr="00AC44B4" w:rsidRDefault="00BA6C36" w:rsidP="00BA6C36">
            <w:pPr>
              <w:ind w:left="482" w:hanging="284"/>
              <w:rPr>
                <w:rFonts w:cs="Arial"/>
              </w:rPr>
            </w:pPr>
          </w:p>
          <w:p w14:paraId="253B9EDC" w14:textId="77777777" w:rsidR="00BA6C36" w:rsidRPr="00AC44B4" w:rsidRDefault="00BA6C36" w:rsidP="00BA6C36">
            <w:pPr>
              <w:pStyle w:val="Listenabsatz"/>
              <w:numPr>
                <w:ilvl w:val="0"/>
                <w:numId w:val="20"/>
              </w:numPr>
              <w:ind w:left="482" w:hanging="284"/>
              <w:rPr>
                <w:rFonts w:cs="Arial"/>
              </w:rPr>
            </w:pPr>
            <w:r w:rsidRPr="00AC44B4">
              <w:rPr>
                <w:rFonts w:cs="Arial"/>
              </w:rPr>
              <w:t>Stützplatten mit Schwenkteil „gezahnt“ für Arbeiten im Gelände und „glatt“ für Arbeiten am Asphalt</w:t>
            </w:r>
          </w:p>
          <w:p w14:paraId="7B4A13DE" w14:textId="2EF25BA4" w:rsidR="00BA6C36" w:rsidRPr="00AC44B4" w:rsidRDefault="00BA6C36" w:rsidP="00BA6C36">
            <w:pPr>
              <w:ind w:left="482" w:hanging="284"/>
              <w:rPr>
                <w:rFonts w:cs="Arial"/>
              </w:rPr>
            </w:pPr>
          </w:p>
          <w:p w14:paraId="63E92375" w14:textId="77777777" w:rsidR="00BA6C36" w:rsidRPr="00AC44B4" w:rsidRDefault="00BA6C36" w:rsidP="00BA6C36">
            <w:pPr>
              <w:pStyle w:val="Listenabsatz"/>
              <w:numPr>
                <w:ilvl w:val="0"/>
                <w:numId w:val="20"/>
              </w:numPr>
              <w:ind w:left="482" w:hanging="284"/>
              <w:rPr>
                <w:rFonts w:cs="Arial"/>
              </w:rPr>
            </w:pPr>
            <w:r w:rsidRPr="00AC44B4">
              <w:rPr>
                <w:rFonts w:cs="Arial"/>
              </w:rPr>
              <w:t>4 Einhängemöglichkeiten für Anschlagmittel</w:t>
            </w:r>
          </w:p>
          <w:p w14:paraId="02022A6E" w14:textId="2626C1C6" w:rsidR="00BA6C36" w:rsidRPr="00AC44B4" w:rsidRDefault="00BA6C36" w:rsidP="00BA6C36">
            <w:pPr>
              <w:rPr>
                <w:rFonts w:cs="Arial"/>
              </w:rPr>
            </w:pPr>
          </w:p>
          <w:p w14:paraId="28227928" w14:textId="77777777" w:rsidR="00BA6C36" w:rsidRPr="00AC44B4" w:rsidRDefault="00BA6C36" w:rsidP="00BA6C36">
            <w:pPr>
              <w:pStyle w:val="Listenabsatz"/>
              <w:numPr>
                <w:ilvl w:val="0"/>
                <w:numId w:val="21"/>
              </w:numPr>
              <w:ind w:left="907" w:hanging="283"/>
              <w:rPr>
                <w:rFonts w:cs="Arial"/>
              </w:rPr>
            </w:pPr>
            <w:r w:rsidRPr="00AC44B4">
              <w:rPr>
                <w:rFonts w:cs="Arial"/>
              </w:rPr>
              <w:t>2 Zurrringe (1 je Seite), je mind. 8 to</w:t>
            </w:r>
          </w:p>
          <w:p w14:paraId="4D8EBA0A" w14:textId="4D929B33" w:rsidR="00BA6C36" w:rsidRPr="00AC44B4" w:rsidRDefault="00BA6C36" w:rsidP="00BA6C36">
            <w:pPr>
              <w:ind w:left="907" w:hanging="283"/>
              <w:rPr>
                <w:rFonts w:cs="Arial"/>
              </w:rPr>
            </w:pPr>
          </w:p>
          <w:p w14:paraId="1ABD3F3D" w14:textId="7783FF8D" w:rsidR="00BA6C36" w:rsidRPr="00AC44B4" w:rsidRDefault="00BA6C36" w:rsidP="00BA6C36">
            <w:pPr>
              <w:pStyle w:val="Listenabsatz"/>
              <w:numPr>
                <w:ilvl w:val="0"/>
                <w:numId w:val="21"/>
              </w:numPr>
              <w:ind w:left="907" w:hanging="283"/>
              <w:rPr>
                <w:rFonts w:cs="Arial"/>
              </w:rPr>
            </w:pPr>
            <w:r w:rsidRPr="00AC44B4">
              <w:rPr>
                <w:rFonts w:cs="Arial"/>
              </w:rPr>
              <w:t>2 Schwerlastscharniere (1 je Seite) je mind. 20 to</w:t>
            </w:r>
          </w:p>
        </w:tc>
      </w:tr>
      <w:tr w:rsidR="00FD0A43" w:rsidRPr="00AC44B4" w14:paraId="54C90E61" w14:textId="77777777" w:rsidTr="009748E3">
        <w:tc>
          <w:tcPr>
            <w:tcW w:w="726" w:type="dxa"/>
          </w:tcPr>
          <w:p w14:paraId="7480414B" w14:textId="30917223" w:rsidR="00BA6C36" w:rsidRPr="00AC44B4" w:rsidRDefault="001D3FFC" w:rsidP="00C34E4F">
            <w:pPr>
              <w:rPr>
                <w:rFonts w:cs="Arial"/>
              </w:rPr>
            </w:pPr>
            <w:r w:rsidRPr="00AC44B4">
              <w:rPr>
                <w:rFonts w:cs="Arial"/>
              </w:rPr>
              <w:t>4.10</w:t>
            </w:r>
          </w:p>
        </w:tc>
        <w:tc>
          <w:tcPr>
            <w:tcW w:w="3897" w:type="dxa"/>
          </w:tcPr>
          <w:p w14:paraId="2FBED5BD" w14:textId="77777777" w:rsidR="00BA6C36" w:rsidRPr="00AC44B4" w:rsidRDefault="00E573D5" w:rsidP="00C34E4F">
            <w:pPr>
              <w:rPr>
                <w:rFonts w:cs="Arial"/>
              </w:rPr>
            </w:pPr>
            <w:r w:rsidRPr="00AC44B4">
              <w:rPr>
                <w:rFonts w:cs="Arial"/>
              </w:rPr>
              <w:t>Staukästen</w:t>
            </w:r>
            <w:r w:rsidR="00D227E1" w:rsidRPr="00AC44B4">
              <w:rPr>
                <w:rFonts w:cs="Arial"/>
              </w:rPr>
              <w:t>:</w:t>
            </w:r>
          </w:p>
          <w:p w14:paraId="6073FC04" w14:textId="77777777" w:rsidR="00D227E1" w:rsidRPr="00AC44B4" w:rsidRDefault="00D227E1" w:rsidP="00C34E4F">
            <w:pPr>
              <w:rPr>
                <w:rFonts w:cs="Arial"/>
              </w:rPr>
            </w:pPr>
          </w:p>
          <w:p w14:paraId="7755D221" w14:textId="7DEF49DE" w:rsidR="00D227E1" w:rsidRPr="00AC44B4" w:rsidRDefault="00D227E1" w:rsidP="00C34E4F">
            <w:pPr>
              <w:rPr>
                <w:rFonts w:cs="Arial"/>
              </w:rPr>
            </w:pPr>
            <w:r w:rsidRPr="00AC44B4">
              <w:rPr>
                <w:rFonts w:cs="Arial"/>
              </w:rPr>
              <w:t>Staukästen samt Türen in Edelstahl</w:t>
            </w:r>
          </w:p>
        </w:tc>
        <w:tc>
          <w:tcPr>
            <w:tcW w:w="4437" w:type="dxa"/>
            <w:gridSpan w:val="2"/>
          </w:tcPr>
          <w:p w14:paraId="4836BF7B" w14:textId="605811CB" w:rsidR="00E573D5" w:rsidRPr="00AC44B4" w:rsidRDefault="00E573D5" w:rsidP="00E573D5">
            <w:pPr>
              <w:rPr>
                <w:rFonts w:cs="Arial"/>
              </w:rPr>
            </w:pPr>
            <w:r w:rsidRPr="00AC44B4">
              <w:rPr>
                <w:rFonts w:cs="Arial"/>
              </w:rPr>
              <w:t>Der Aufbau ist hinter dem Fahrerhaus links und rechts über die gesamte Länge mit Stahlverkleidungen auszustatten. Im vorderen Bereich müssen sich je Seite mind. 2 Stauräume</w:t>
            </w:r>
            <w:r w:rsidR="00AB009F" w:rsidRPr="00AC44B4">
              <w:rPr>
                <w:rFonts w:cs="Arial"/>
              </w:rPr>
              <w:t xml:space="preserve"> mit Doppelflügeltüren</w:t>
            </w:r>
            <w:r w:rsidRPr="00AC44B4">
              <w:rPr>
                <w:rFonts w:cs="Arial"/>
              </w:rPr>
              <w:t xml:space="preserve"> und im </w:t>
            </w:r>
            <w:r w:rsidRPr="00AC44B4">
              <w:rPr>
                <w:rFonts w:cs="Arial"/>
              </w:rPr>
              <w:lastRenderedPageBreak/>
              <w:t>hinteren Bereich ebenfalls 2 kleine Stauräume befinden. Das Kontrollpanel muss sich in einem separaten Stauraum hinten rechts befinden. Das Aufbauheck ist beidseitig mit Auftritten und Handgriffen auszustatten (Antirutschfolie auf allen begehbaren Flächen). Kotflügel mit Gummispritzlappen sind in die Stahlverkleidung zu integrieren.</w:t>
            </w:r>
          </w:p>
          <w:p w14:paraId="4219CA74" w14:textId="7278A8FE" w:rsidR="00D227E1" w:rsidRPr="00AC44B4" w:rsidRDefault="00D227E1" w:rsidP="00E573D5">
            <w:pPr>
              <w:rPr>
                <w:rFonts w:cs="Arial"/>
              </w:rPr>
            </w:pPr>
          </w:p>
          <w:p w14:paraId="19F804D9" w14:textId="4CCC4738" w:rsidR="00D227E1" w:rsidRPr="00AC44B4" w:rsidRDefault="0044607C" w:rsidP="00E573D5">
            <w:pPr>
              <w:rPr>
                <w:rFonts w:cs="Arial"/>
              </w:rPr>
            </w:pPr>
            <w:r w:rsidRPr="00AC44B4">
              <w:rPr>
                <w:rFonts w:cs="Arial"/>
              </w:rPr>
              <w:t>-</w:t>
            </w:r>
            <w:r w:rsidR="00D227E1" w:rsidRPr="00AC44B4">
              <w:rPr>
                <w:rFonts w:cs="Arial"/>
              </w:rPr>
              <w:t>7 Stück ca. 180° ausschwenkbare Staufächer in verzinkter Ausführung</w:t>
            </w:r>
            <w:r w:rsidR="00AB009F" w:rsidRPr="00AC44B4">
              <w:rPr>
                <w:rFonts w:cs="Arial"/>
              </w:rPr>
              <w:t xml:space="preserve"> auf einer Seite und auf der gegenüberliegenden 5 Stück ca. 180° ausschwenkbare Staufächer in verzinkter Ausführung auf der anderen Seite</w:t>
            </w:r>
          </w:p>
          <w:p w14:paraId="1ACD9FC0" w14:textId="2E455B86" w:rsidR="0044607C" w:rsidRPr="00AC44B4" w:rsidRDefault="0044607C" w:rsidP="00E573D5">
            <w:pPr>
              <w:rPr>
                <w:rFonts w:cs="Arial"/>
              </w:rPr>
            </w:pPr>
          </w:p>
          <w:p w14:paraId="35D4E492" w14:textId="782E1894" w:rsidR="0044607C" w:rsidRPr="00AC44B4" w:rsidRDefault="0044607C" w:rsidP="00E573D5">
            <w:pPr>
              <w:rPr>
                <w:rFonts w:cs="Arial"/>
              </w:rPr>
            </w:pPr>
            <w:r w:rsidRPr="00AC44B4">
              <w:rPr>
                <w:rFonts w:cs="Arial"/>
              </w:rPr>
              <w:t>-Wassertank (Kanister) samt Papierrollenhalter an Staukastentür Innenseite montier</w:t>
            </w:r>
          </w:p>
          <w:p w14:paraId="1B71D7A9" w14:textId="796B2577" w:rsidR="0044607C" w:rsidRPr="00AC44B4" w:rsidRDefault="0044607C" w:rsidP="00E573D5">
            <w:pPr>
              <w:rPr>
                <w:rFonts w:cs="Arial"/>
              </w:rPr>
            </w:pPr>
          </w:p>
          <w:p w14:paraId="1E89337A" w14:textId="53D50FB3" w:rsidR="0044607C" w:rsidRPr="00AC44B4" w:rsidRDefault="0044607C" w:rsidP="00E573D5">
            <w:pPr>
              <w:rPr>
                <w:rFonts w:cs="Arial"/>
              </w:rPr>
            </w:pPr>
            <w:r w:rsidRPr="00AC44B4">
              <w:rPr>
                <w:rFonts w:cs="Arial"/>
              </w:rPr>
              <w:t>-</w:t>
            </w:r>
            <w:proofErr w:type="spellStart"/>
            <w:r w:rsidRPr="00AC44B4">
              <w:rPr>
                <w:rFonts w:cs="Arial"/>
              </w:rPr>
              <w:t>Einhängbare</w:t>
            </w:r>
            <w:proofErr w:type="spellEnd"/>
            <w:r w:rsidRPr="00AC44B4">
              <w:rPr>
                <w:rFonts w:cs="Arial"/>
              </w:rPr>
              <w:t xml:space="preserve"> Klappleitern für die vorderen Staufächer inkl. Halterung</w:t>
            </w:r>
          </w:p>
          <w:p w14:paraId="2FC8367F" w14:textId="2EDF7244" w:rsidR="00AB009F" w:rsidRPr="00AC44B4" w:rsidRDefault="00AB009F" w:rsidP="00E573D5">
            <w:pPr>
              <w:rPr>
                <w:rFonts w:cs="Arial"/>
              </w:rPr>
            </w:pPr>
          </w:p>
          <w:p w14:paraId="4D2F6329" w14:textId="008F6B47" w:rsidR="00AB009F" w:rsidRPr="00AC44B4" w:rsidRDefault="00AB009F" w:rsidP="00E573D5">
            <w:pPr>
              <w:rPr>
                <w:rFonts w:cs="Arial"/>
              </w:rPr>
            </w:pPr>
            <w:r w:rsidRPr="00AC44B4">
              <w:rPr>
                <w:rFonts w:cs="Arial"/>
                <w:bCs/>
              </w:rPr>
              <w:t xml:space="preserve">Kabelroller für Beleuchtung im hinteren Staukasten </w:t>
            </w:r>
            <w:proofErr w:type="spellStart"/>
            <w:r w:rsidRPr="00AC44B4">
              <w:rPr>
                <w:rFonts w:cs="Arial"/>
                <w:bCs/>
              </w:rPr>
              <w:t>Kabelaufroller</w:t>
            </w:r>
            <w:proofErr w:type="spellEnd"/>
            <w:r w:rsidRPr="00AC44B4">
              <w:rPr>
                <w:rFonts w:cs="Arial"/>
                <w:bCs/>
              </w:rPr>
              <w:t xml:space="preserve"> mit pulverbeschichteten Blechscheiben</w:t>
            </w:r>
          </w:p>
          <w:p w14:paraId="177207F0" w14:textId="77777777" w:rsidR="00B434C4" w:rsidRPr="00AC44B4" w:rsidRDefault="00B434C4" w:rsidP="00E573D5">
            <w:pPr>
              <w:rPr>
                <w:rFonts w:cs="Arial"/>
              </w:rPr>
            </w:pPr>
          </w:p>
          <w:p w14:paraId="775CB842" w14:textId="6E5D96E0" w:rsidR="00E573D5" w:rsidRPr="00AC44B4" w:rsidRDefault="00E573D5" w:rsidP="00E573D5">
            <w:pPr>
              <w:rPr>
                <w:rFonts w:cs="Arial"/>
                <w:b/>
                <w:bCs/>
              </w:rPr>
            </w:pPr>
            <w:r w:rsidRPr="00AC44B4">
              <w:rPr>
                <w:rFonts w:cs="Arial"/>
                <w:b/>
                <w:bCs/>
              </w:rPr>
              <w:t>Alle Stauräume sind auszustatten mit:</w:t>
            </w:r>
          </w:p>
          <w:p w14:paraId="3B15AF5E" w14:textId="0CA73FB5" w:rsidR="00E573D5" w:rsidRPr="00AC44B4" w:rsidRDefault="00E573D5" w:rsidP="00E573D5">
            <w:pPr>
              <w:rPr>
                <w:rFonts w:cs="Arial"/>
              </w:rPr>
            </w:pPr>
          </w:p>
          <w:p w14:paraId="691C87AF" w14:textId="0732FF27" w:rsidR="00E573D5" w:rsidRPr="00AC44B4" w:rsidRDefault="00E573D5" w:rsidP="00B434C4">
            <w:pPr>
              <w:pStyle w:val="Listenabsatz"/>
              <w:numPr>
                <w:ilvl w:val="0"/>
                <w:numId w:val="23"/>
              </w:numPr>
              <w:rPr>
                <w:rFonts w:cs="Arial"/>
              </w:rPr>
            </w:pPr>
            <w:proofErr w:type="spellStart"/>
            <w:r w:rsidRPr="00AC44B4">
              <w:rPr>
                <w:rFonts w:cs="Arial"/>
              </w:rPr>
              <w:t>Versperrbaren</w:t>
            </w:r>
            <w:proofErr w:type="spellEnd"/>
            <w:r w:rsidRPr="00AC44B4">
              <w:rPr>
                <w:rFonts w:cs="Arial"/>
              </w:rPr>
              <w:t xml:space="preserve"> </w:t>
            </w:r>
            <w:r w:rsidR="00AB009F" w:rsidRPr="00AC44B4">
              <w:rPr>
                <w:rFonts w:cs="Arial"/>
              </w:rPr>
              <w:t>Doppelflügel Edels</w:t>
            </w:r>
            <w:r w:rsidRPr="00AC44B4">
              <w:rPr>
                <w:rFonts w:cs="Arial"/>
              </w:rPr>
              <w:t>tahltüren bzw. Klappen</w:t>
            </w:r>
          </w:p>
          <w:p w14:paraId="1B199628" w14:textId="031AAB49" w:rsidR="00E573D5" w:rsidRPr="00AC44B4" w:rsidRDefault="00E573D5" w:rsidP="00B434C4">
            <w:pPr>
              <w:pStyle w:val="Listenabsatz"/>
              <w:numPr>
                <w:ilvl w:val="0"/>
                <w:numId w:val="23"/>
              </w:numPr>
              <w:rPr>
                <w:rFonts w:cs="Arial"/>
              </w:rPr>
            </w:pPr>
            <w:r w:rsidRPr="00AC44B4">
              <w:rPr>
                <w:rFonts w:cs="Arial"/>
              </w:rPr>
              <w:t>Gummimatten am Boden</w:t>
            </w:r>
          </w:p>
          <w:p w14:paraId="4EE16E53" w14:textId="32A07A8F" w:rsidR="00E573D5" w:rsidRPr="00AC44B4" w:rsidRDefault="00E573D5" w:rsidP="00B434C4">
            <w:pPr>
              <w:pStyle w:val="Listenabsatz"/>
              <w:numPr>
                <w:ilvl w:val="0"/>
                <w:numId w:val="23"/>
              </w:numPr>
              <w:rPr>
                <w:rFonts w:cs="Arial"/>
              </w:rPr>
            </w:pPr>
            <w:r w:rsidRPr="00AC44B4">
              <w:rPr>
                <w:rFonts w:cs="Arial"/>
              </w:rPr>
              <w:t>Einheitlichem Schließsystem (Hauptschlüssel) für alle Türen</w:t>
            </w:r>
          </w:p>
          <w:p w14:paraId="256D6DED" w14:textId="40F64B47" w:rsidR="00E573D5" w:rsidRPr="00AC44B4" w:rsidRDefault="00E573D5" w:rsidP="00B434C4">
            <w:pPr>
              <w:pStyle w:val="Listenabsatz"/>
              <w:numPr>
                <w:ilvl w:val="0"/>
                <w:numId w:val="23"/>
              </w:numPr>
              <w:rPr>
                <w:rFonts w:cs="Arial"/>
              </w:rPr>
            </w:pPr>
            <w:r w:rsidRPr="00AC44B4">
              <w:rPr>
                <w:rFonts w:cs="Arial"/>
              </w:rPr>
              <w:t>Gasdruckfedern zum Halten der Türen im geöffneten Zustand</w:t>
            </w:r>
          </w:p>
          <w:p w14:paraId="2830AFA8" w14:textId="0D0FDABF" w:rsidR="00E573D5" w:rsidRPr="00AC44B4" w:rsidRDefault="00E573D5" w:rsidP="00B434C4">
            <w:pPr>
              <w:pStyle w:val="Listenabsatz"/>
              <w:numPr>
                <w:ilvl w:val="0"/>
                <w:numId w:val="23"/>
              </w:numPr>
              <w:rPr>
                <w:rFonts w:cs="Arial"/>
              </w:rPr>
            </w:pPr>
            <w:r w:rsidRPr="00AC44B4">
              <w:rPr>
                <w:rFonts w:cs="Arial"/>
              </w:rPr>
              <w:t>Innenbeleuchtung</w:t>
            </w:r>
          </w:p>
          <w:p w14:paraId="2944003E" w14:textId="0735726B" w:rsidR="00E573D5" w:rsidRPr="00AC44B4" w:rsidRDefault="00E573D5" w:rsidP="00B434C4">
            <w:pPr>
              <w:pStyle w:val="Listenabsatz"/>
              <w:numPr>
                <w:ilvl w:val="0"/>
                <w:numId w:val="23"/>
              </w:numPr>
              <w:rPr>
                <w:rFonts w:cs="Arial"/>
              </w:rPr>
            </w:pPr>
            <w:r w:rsidRPr="00AC44B4">
              <w:rPr>
                <w:rFonts w:cs="Arial"/>
              </w:rPr>
              <w:t>Lüftungsgitter an der Staukastenrückseite</w:t>
            </w:r>
          </w:p>
          <w:p w14:paraId="53F36BB3" w14:textId="5FF1C6B4" w:rsidR="00E573D5" w:rsidRPr="00AC44B4" w:rsidRDefault="00E573D5" w:rsidP="00B434C4">
            <w:pPr>
              <w:pStyle w:val="Listenabsatz"/>
              <w:numPr>
                <w:ilvl w:val="0"/>
                <w:numId w:val="23"/>
              </w:numPr>
              <w:rPr>
                <w:rFonts w:cs="Arial"/>
              </w:rPr>
            </w:pPr>
            <w:r w:rsidRPr="00AC44B4">
              <w:rPr>
                <w:rFonts w:cs="Arial"/>
              </w:rPr>
              <w:t>Halterung für die Ausstattung</w:t>
            </w:r>
          </w:p>
          <w:p w14:paraId="53E9B68A" w14:textId="00E0F347" w:rsidR="00E573D5" w:rsidRPr="00AC44B4" w:rsidRDefault="00E573D5" w:rsidP="00B434C4">
            <w:pPr>
              <w:pStyle w:val="Listenabsatz"/>
              <w:numPr>
                <w:ilvl w:val="0"/>
                <w:numId w:val="23"/>
              </w:numPr>
              <w:rPr>
                <w:rFonts w:cs="Arial"/>
              </w:rPr>
            </w:pPr>
            <w:r w:rsidRPr="00AC44B4">
              <w:rPr>
                <w:rFonts w:cs="Arial"/>
              </w:rPr>
              <w:t>Halterung für Unterlegkeile</w:t>
            </w:r>
          </w:p>
          <w:p w14:paraId="326B2DCE" w14:textId="480CB628" w:rsidR="00BA6C36" w:rsidRPr="00AC44B4" w:rsidRDefault="00E573D5" w:rsidP="00B434C4">
            <w:pPr>
              <w:pStyle w:val="Listenabsatz"/>
              <w:numPr>
                <w:ilvl w:val="0"/>
                <w:numId w:val="23"/>
              </w:numPr>
              <w:rPr>
                <w:rFonts w:cs="Arial"/>
              </w:rPr>
            </w:pPr>
            <w:r w:rsidRPr="00AC44B4">
              <w:rPr>
                <w:rFonts w:cs="Arial"/>
              </w:rPr>
              <w:t>Kennzeichenhalter</w:t>
            </w:r>
          </w:p>
        </w:tc>
      </w:tr>
      <w:tr w:rsidR="00FD0A43" w:rsidRPr="00AC44B4" w14:paraId="44705214" w14:textId="77777777" w:rsidTr="009748E3">
        <w:tc>
          <w:tcPr>
            <w:tcW w:w="726" w:type="dxa"/>
          </w:tcPr>
          <w:p w14:paraId="7787F91E" w14:textId="501C488F" w:rsidR="00B434C4" w:rsidRPr="00AC44B4" w:rsidRDefault="001D3FFC" w:rsidP="00C34E4F">
            <w:pPr>
              <w:rPr>
                <w:rFonts w:cs="Arial"/>
              </w:rPr>
            </w:pPr>
            <w:r w:rsidRPr="00AC44B4">
              <w:rPr>
                <w:rFonts w:cs="Arial"/>
              </w:rPr>
              <w:lastRenderedPageBreak/>
              <w:t>4.11</w:t>
            </w:r>
          </w:p>
        </w:tc>
        <w:tc>
          <w:tcPr>
            <w:tcW w:w="3897" w:type="dxa"/>
          </w:tcPr>
          <w:p w14:paraId="366CF620" w14:textId="21257C94" w:rsidR="00B434C4" w:rsidRPr="00AC44B4" w:rsidRDefault="008C7A59" w:rsidP="00C34E4F">
            <w:pPr>
              <w:rPr>
                <w:rFonts w:cs="Arial"/>
              </w:rPr>
            </w:pPr>
            <w:r w:rsidRPr="00AC44B4">
              <w:rPr>
                <w:rFonts w:cs="Arial"/>
              </w:rPr>
              <w:t>Halterung für Abschleppbrille und Hubjochverlängerungen</w:t>
            </w:r>
          </w:p>
        </w:tc>
        <w:tc>
          <w:tcPr>
            <w:tcW w:w="4437" w:type="dxa"/>
            <w:gridSpan w:val="2"/>
          </w:tcPr>
          <w:p w14:paraId="0D2AF7C7" w14:textId="1DD57092" w:rsidR="00B434C4" w:rsidRPr="00AC44B4" w:rsidRDefault="008C7A59" w:rsidP="00E573D5">
            <w:pPr>
              <w:rPr>
                <w:rFonts w:cs="Arial"/>
              </w:rPr>
            </w:pPr>
            <w:r w:rsidRPr="00AC44B4">
              <w:rPr>
                <w:rFonts w:cs="Arial"/>
              </w:rPr>
              <w:t>Im Unterbau des LKW ist eine Halterung für die Abschleppbrille und die Hubjochverlängerungen anzubringen, inkl. Verschlussbügel und Vorhängeschloss</w:t>
            </w:r>
          </w:p>
        </w:tc>
      </w:tr>
      <w:tr w:rsidR="00FD0A43" w:rsidRPr="00AC44B4" w14:paraId="2CEC8F57" w14:textId="77777777" w:rsidTr="009748E3">
        <w:tc>
          <w:tcPr>
            <w:tcW w:w="726" w:type="dxa"/>
          </w:tcPr>
          <w:p w14:paraId="402C695E" w14:textId="3A7AA575" w:rsidR="008C7A59" w:rsidRPr="00AC44B4" w:rsidRDefault="001D3FFC" w:rsidP="00C34E4F">
            <w:pPr>
              <w:rPr>
                <w:rFonts w:cs="Arial"/>
              </w:rPr>
            </w:pPr>
            <w:r w:rsidRPr="00AC44B4">
              <w:rPr>
                <w:rFonts w:cs="Arial"/>
              </w:rPr>
              <w:t>4.12</w:t>
            </w:r>
          </w:p>
        </w:tc>
        <w:tc>
          <w:tcPr>
            <w:tcW w:w="3897" w:type="dxa"/>
          </w:tcPr>
          <w:p w14:paraId="02D31B49" w14:textId="1400A185" w:rsidR="008C7A59" w:rsidRPr="00AC44B4" w:rsidRDefault="008C7A59" w:rsidP="00C34E4F">
            <w:pPr>
              <w:rPr>
                <w:rFonts w:cs="Arial"/>
              </w:rPr>
            </w:pPr>
            <w:r w:rsidRPr="00AC44B4">
              <w:rPr>
                <w:rFonts w:cs="Arial"/>
              </w:rPr>
              <w:t>Abschleppvorrichtung für 2 und 3 1/2" Königszapfen</w:t>
            </w:r>
          </w:p>
        </w:tc>
        <w:tc>
          <w:tcPr>
            <w:tcW w:w="4437" w:type="dxa"/>
            <w:gridSpan w:val="2"/>
          </w:tcPr>
          <w:p w14:paraId="77CA74B7" w14:textId="587D1C68" w:rsidR="008C7A59" w:rsidRPr="00AC44B4" w:rsidRDefault="008C7A59" w:rsidP="00E573D5">
            <w:pPr>
              <w:rPr>
                <w:rFonts w:cs="Arial"/>
              </w:rPr>
            </w:pPr>
            <w:r w:rsidRPr="00AC44B4">
              <w:rPr>
                <w:rFonts w:cs="Arial"/>
              </w:rPr>
              <w:t>vorhanden</w:t>
            </w:r>
          </w:p>
        </w:tc>
      </w:tr>
      <w:tr w:rsidR="00FD0A43" w:rsidRPr="00AC44B4" w14:paraId="7BCD6AC5" w14:textId="77777777" w:rsidTr="009748E3">
        <w:trPr>
          <w:trHeight w:val="6543"/>
        </w:trPr>
        <w:tc>
          <w:tcPr>
            <w:tcW w:w="726" w:type="dxa"/>
          </w:tcPr>
          <w:p w14:paraId="1D647DB5" w14:textId="2F126EFA" w:rsidR="008C7A59" w:rsidRPr="00AC44B4" w:rsidRDefault="001D3FFC" w:rsidP="00C34E4F">
            <w:pPr>
              <w:rPr>
                <w:rFonts w:cs="Arial"/>
              </w:rPr>
            </w:pPr>
            <w:r w:rsidRPr="00AC44B4">
              <w:rPr>
                <w:rFonts w:cs="Arial"/>
              </w:rPr>
              <w:lastRenderedPageBreak/>
              <w:t>4.13</w:t>
            </w:r>
          </w:p>
        </w:tc>
        <w:tc>
          <w:tcPr>
            <w:tcW w:w="3897" w:type="dxa"/>
          </w:tcPr>
          <w:p w14:paraId="33375482" w14:textId="1FA0131B" w:rsidR="008C7A59" w:rsidRPr="00AC44B4" w:rsidRDefault="008C7A59" w:rsidP="00C34E4F">
            <w:pPr>
              <w:rPr>
                <w:rFonts w:cs="Arial"/>
              </w:rPr>
            </w:pPr>
            <w:r w:rsidRPr="00AC44B4">
              <w:rPr>
                <w:rFonts w:cs="Arial"/>
              </w:rPr>
              <w:t>Lichtanlage</w:t>
            </w:r>
          </w:p>
        </w:tc>
        <w:tc>
          <w:tcPr>
            <w:tcW w:w="4437" w:type="dxa"/>
            <w:gridSpan w:val="2"/>
          </w:tcPr>
          <w:p w14:paraId="0064452F" w14:textId="36F95550" w:rsidR="008C7A59" w:rsidRPr="00AC44B4" w:rsidRDefault="00E02A4B" w:rsidP="00E02A4B">
            <w:pPr>
              <w:pStyle w:val="Listenabsatz"/>
              <w:numPr>
                <w:ilvl w:val="0"/>
                <w:numId w:val="24"/>
              </w:numPr>
              <w:ind w:left="179" w:hanging="179"/>
              <w:rPr>
                <w:rFonts w:cs="Arial"/>
              </w:rPr>
            </w:pPr>
            <w:r w:rsidRPr="00AC44B4">
              <w:rPr>
                <w:rFonts w:cs="Arial"/>
              </w:rPr>
              <w:t>Doppelsteuerung der Heckarbeitsscheinwerfer (</w:t>
            </w:r>
            <w:r w:rsidR="007A6E4C" w:rsidRPr="00AC44B4">
              <w:rPr>
                <w:rFonts w:cs="Arial"/>
              </w:rPr>
              <w:t xml:space="preserve">min. </w:t>
            </w:r>
            <w:r w:rsidRPr="00AC44B4">
              <w:rPr>
                <w:rFonts w:cs="Arial"/>
              </w:rPr>
              <w:t xml:space="preserve">50W) oder Umfeldbeleuchtung schaltbar vom FH und vom Hauptbedienpult/ </w:t>
            </w:r>
            <w:r w:rsidRPr="00AC44B4">
              <w:rPr>
                <w:rFonts w:cs="Arial"/>
                <w:b/>
                <w:bCs/>
              </w:rPr>
              <w:t>Alle Scheinwerfer können vom Bedienpult und vom Fahrerhaus ausgeschaltet werden</w:t>
            </w:r>
          </w:p>
          <w:p w14:paraId="77734153" w14:textId="0C6C46D7" w:rsidR="00E02A4B" w:rsidRPr="00AC44B4" w:rsidRDefault="00E02A4B" w:rsidP="00E02A4B">
            <w:pPr>
              <w:pStyle w:val="Listenabsatz"/>
              <w:numPr>
                <w:ilvl w:val="0"/>
                <w:numId w:val="24"/>
              </w:numPr>
              <w:ind w:left="179" w:hanging="179"/>
              <w:rPr>
                <w:rFonts w:cs="Arial"/>
              </w:rPr>
            </w:pPr>
            <w:r w:rsidRPr="00AC44B4">
              <w:rPr>
                <w:rFonts w:cs="Arial"/>
              </w:rPr>
              <w:t>LED-Scheinwerfer (</w:t>
            </w:r>
            <w:r w:rsidR="007A6E4C" w:rsidRPr="00AC44B4">
              <w:rPr>
                <w:rFonts w:cs="Arial"/>
              </w:rPr>
              <w:t>min.</w:t>
            </w:r>
            <w:r w:rsidRPr="00AC44B4">
              <w:rPr>
                <w:rFonts w:cs="Arial"/>
              </w:rPr>
              <w:t>10W) auf Winde separat schaltbar am Hauptbedienpult</w:t>
            </w:r>
          </w:p>
          <w:p w14:paraId="7A2EAC2C" w14:textId="77777777" w:rsidR="00E02A4B" w:rsidRPr="00AC44B4" w:rsidRDefault="00E02A4B" w:rsidP="00E02A4B">
            <w:pPr>
              <w:pStyle w:val="Listenabsatz"/>
              <w:numPr>
                <w:ilvl w:val="0"/>
                <w:numId w:val="24"/>
              </w:numPr>
              <w:ind w:left="179" w:hanging="142"/>
              <w:rPr>
                <w:rFonts w:cs="Arial"/>
              </w:rPr>
            </w:pPr>
            <w:r w:rsidRPr="00AC44B4">
              <w:rPr>
                <w:rFonts w:cs="Arial"/>
              </w:rPr>
              <w:t>Rückleuchten in LED-Ausführung am Aufbau hinten anstatt der originalen vom LKW Her-</w:t>
            </w:r>
          </w:p>
          <w:p w14:paraId="29896D35" w14:textId="77777777" w:rsidR="00E02A4B" w:rsidRPr="00AC44B4" w:rsidRDefault="00E02A4B" w:rsidP="00E02A4B">
            <w:pPr>
              <w:pStyle w:val="Listenabsatz"/>
              <w:ind w:left="179"/>
              <w:rPr>
                <w:rFonts w:cs="Arial"/>
                <w:b/>
                <w:bCs/>
              </w:rPr>
            </w:pPr>
            <w:proofErr w:type="spellStart"/>
            <w:r w:rsidRPr="00AC44B4">
              <w:rPr>
                <w:rFonts w:cs="Arial"/>
              </w:rPr>
              <w:t>steller</w:t>
            </w:r>
            <w:proofErr w:type="spellEnd"/>
            <w:r w:rsidRPr="00AC44B4">
              <w:rPr>
                <w:rFonts w:cs="Arial"/>
              </w:rPr>
              <w:t xml:space="preserve">, 3 Stück pro Seite/ </w:t>
            </w:r>
            <w:r w:rsidRPr="00AC44B4">
              <w:rPr>
                <w:rFonts w:cs="Arial"/>
                <w:b/>
                <w:bCs/>
              </w:rPr>
              <w:t>Ausführung Pro Lux Black Dynamic oder ähnliches</w:t>
            </w:r>
          </w:p>
          <w:p w14:paraId="68E54B1A" w14:textId="0D80ABE3" w:rsidR="00E02A4B" w:rsidRPr="00AC44B4" w:rsidRDefault="00E02A4B" w:rsidP="00E02A4B">
            <w:pPr>
              <w:pStyle w:val="Listenabsatz"/>
              <w:numPr>
                <w:ilvl w:val="0"/>
                <w:numId w:val="24"/>
              </w:numPr>
              <w:ind w:left="179" w:hanging="142"/>
              <w:rPr>
                <w:rFonts w:cs="Arial"/>
              </w:rPr>
            </w:pPr>
            <w:r w:rsidRPr="00AC44B4">
              <w:rPr>
                <w:rFonts w:cs="Arial"/>
              </w:rPr>
              <w:t>LED-Umfeldbeleuchtung seitlich schaltbar im F</w:t>
            </w:r>
            <w:r w:rsidR="00AB009F" w:rsidRPr="00AC44B4">
              <w:rPr>
                <w:rFonts w:cs="Arial"/>
              </w:rPr>
              <w:t>ahrerhaus</w:t>
            </w:r>
            <w:r w:rsidRPr="00AC44B4">
              <w:rPr>
                <w:rFonts w:cs="Arial"/>
              </w:rPr>
              <w:t xml:space="preserve"> 5 Stück pro Seite</w:t>
            </w:r>
          </w:p>
          <w:p w14:paraId="29F7772D" w14:textId="77777777" w:rsidR="00E02A4B" w:rsidRPr="00AC44B4" w:rsidRDefault="00E02A4B" w:rsidP="00E02A4B">
            <w:pPr>
              <w:pStyle w:val="Listenabsatz"/>
              <w:numPr>
                <w:ilvl w:val="0"/>
                <w:numId w:val="24"/>
              </w:numPr>
              <w:ind w:left="179" w:hanging="142"/>
              <w:rPr>
                <w:rFonts w:cs="Arial"/>
              </w:rPr>
            </w:pPr>
            <w:r w:rsidRPr="00AC44B4">
              <w:rPr>
                <w:rFonts w:cs="Arial"/>
              </w:rPr>
              <w:t>LED-Umfeldbeleuchtung links und rechts getrennt schaltbar</w:t>
            </w:r>
          </w:p>
          <w:p w14:paraId="0EE2FBEE" w14:textId="72E33C82" w:rsidR="00E02A4B" w:rsidRPr="00AC44B4" w:rsidRDefault="00E02A4B" w:rsidP="00A23CA8">
            <w:pPr>
              <w:pStyle w:val="Listenabsatz"/>
              <w:numPr>
                <w:ilvl w:val="0"/>
                <w:numId w:val="24"/>
              </w:numPr>
              <w:ind w:left="179" w:hanging="142"/>
              <w:rPr>
                <w:rFonts w:cs="Arial"/>
              </w:rPr>
            </w:pPr>
            <w:r w:rsidRPr="00AC44B4">
              <w:rPr>
                <w:rFonts w:cs="Arial"/>
              </w:rPr>
              <w:t>2 Stück LED-Positionsleuchten 24V am Heck</w:t>
            </w:r>
          </w:p>
          <w:p w14:paraId="1295457C" w14:textId="11A87731" w:rsidR="00A23CA8" w:rsidRPr="00AC44B4" w:rsidRDefault="00A23CA8" w:rsidP="00A23CA8">
            <w:pPr>
              <w:pStyle w:val="Listenabsatz"/>
              <w:numPr>
                <w:ilvl w:val="0"/>
                <w:numId w:val="24"/>
              </w:numPr>
              <w:ind w:left="179" w:hanging="142"/>
              <w:rPr>
                <w:rFonts w:cs="Arial"/>
              </w:rPr>
            </w:pPr>
            <w:r w:rsidRPr="00AC44B4">
              <w:rPr>
                <w:rFonts w:cs="Arial"/>
              </w:rPr>
              <w:t>Arbeitsscheinwerfer links und rechts an den Spiegeln montieren, geschaltet über Rückwärtsgang und separaten Schalter</w:t>
            </w:r>
          </w:p>
          <w:p w14:paraId="6DCB7984" w14:textId="77777777" w:rsidR="007A6E4C" w:rsidRPr="00AC44B4" w:rsidRDefault="007A6E4C" w:rsidP="00E02A4B">
            <w:pPr>
              <w:pStyle w:val="Listenabsatz"/>
              <w:numPr>
                <w:ilvl w:val="0"/>
                <w:numId w:val="24"/>
              </w:numPr>
              <w:ind w:left="179" w:hanging="142"/>
              <w:rPr>
                <w:rFonts w:cs="Arial"/>
              </w:rPr>
            </w:pPr>
            <w:r w:rsidRPr="00AC44B4">
              <w:rPr>
                <w:rFonts w:cs="Arial"/>
              </w:rPr>
              <w:t>Rückleuchten in kompletter LED-Ausführung am Flyer hinten 3 Stück pro Seite/ Pro Lux Black Dynamic oder ähnliches</w:t>
            </w:r>
          </w:p>
          <w:p w14:paraId="052F0FA3" w14:textId="77777777" w:rsidR="007A6E4C" w:rsidRPr="00AC44B4" w:rsidRDefault="007A6E4C" w:rsidP="00E02A4B">
            <w:pPr>
              <w:pStyle w:val="Listenabsatz"/>
              <w:numPr>
                <w:ilvl w:val="0"/>
                <w:numId w:val="24"/>
              </w:numPr>
              <w:ind w:left="179" w:hanging="142"/>
              <w:rPr>
                <w:rFonts w:cs="Arial"/>
              </w:rPr>
            </w:pPr>
            <w:r w:rsidRPr="00AC44B4">
              <w:rPr>
                <w:rFonts w:cs="Arial"/>
              </w:rPr>
              <w:t>2 Stück Scheinwerfer am Unterfahrlift inkl. Schutzblech</w:t>
            </w:r>
          </w:p>
          <w:p w14:paraId="6CB1CB34" w14:textId="41718F9F" w:rsidR="007A6E4C" w:rsidRPr="00AC44B4" w:rsidRDefault="005F1AC0" w:rsidP="00F10F0E">
            <w:pPr>
              <w:pStyle w:val="Listenabsatz"/>
              <w:ind w:left="179"/>
              <w:rPr>
                <w:rFonts w:cs="Arial"/>
              </w:rPr>
            </w:pPr>
            <w:r w:rsidRPr="00AC44B4">
              <w:rPr>
                <w:rFonts w:cs="Arial"/>
                <w:b/>
              </w:rPr>
              <w:t>Kombi-Wechselrichter 3500W 24 VDC-230V mit Stecker und Halterung im Staukasten/ Ladeerhaltung und 5 Stück Steckdosen</w:t>
            </w:r>
          </w:p>
        </w:tc>
      </w:tr>
      <w:tr w:rsidR="00FD0A43" w:rsidRPr="00AC44B4" w14:paraId="170B27B3" w14:textId="77777777" w:rsidTr="009748E3">
        <w:trPr>
          <w:trHeight w:val="997"/>
        </w:trPr>
        <w:tc>
          <w:tcPr>
            <w:tcW w:w="726" w:type="dxa"/>
          </w:tcPr>
          <w:p w14:paraId="5269D528" w14:textId="50C9104A" w:rsidR="007A6E4C" w:rsidRPr="00AC44B4" w:rsidRDefault="001D3FFC" w:rsidP="00C34E4F">
            <w:pPr>
              <w:rPr>
                <w:rFonts w:cs="Arial"/>
              </w:rPr>
            </w:pPr>
            <w:r w:rsidRPr="00AC44B4">
              <w:rPr>
                <w:rFonts w:cs="Arial"/>
              </w:rPr>
              <w:t>4.14</w:t>
            </w:r>
          </w:p>
        </w:tc>
        <w:tc>
          <w:tcPr>
            <w:tcW w:w="3897" w:type="dxa"/>
          </w:tcPr>
          <w:p w14:paraId="4123351A" w14:textId="340DC4C8" w:rsidR="007A6E4C" w:rsidRPr="00AC44B4" w:rsidRDefault="007A6E4C" w:rsidP="00C34E4F">
            <w:pPr>
              <w:rPr>
                <w:rFonts w:cs="Arial"/>
              </w:rPr>
            </w:pPr>
            <w:r w:rsidRPr="00AC44B4">
              <w:rPr>
                <w:rFonts w:cs="Arial"/>
              </w:rPr>
              <w:t>Funkfernsteuerung</w:t>
            </w:r>
          </w:p>
        </w:tc>
        <w:tc>
          <w:tcPr>
            <w:tcW w:w="4437" w:type="dxa"/>
            <w:gridSpan w:val="2"/>
          </w:tcPr>
          <w:p w14:paraId="7EB8EA8D" w14:textId="164AA8B2" w:rsidR="007A6E4C" w:rsidRPr="00AC44B4" w:rsidRDefault="007A6E4C" w:rsidP="007A6E4C">
            <w:pPr>
              <w:pStyle w:val="Listenabsatz"/>
              <w:ind w:left="37" w:hanging="37"/>
              <w:rPr>
                <w:rFonts w:cs="Arial"/>
              </w:rPr>
            </w:pPr>
            <w:r w:rsidRPr="00AC44B4">
              <w:rPr>
                <w:rFonts w:cs="Arial"/>
              </w:rPr>
              <w:t xml:space="preserve">mind. 6 Funktionen inkl. Windenfreilauf für eine Winde – schaltbar am Hauptbedienpult (Standardfunktionen: </w:t>
            </w:r>
            <w:proofErr w:type="spellStart"/>
            <w:r w:rsidRPr="00AC44B4">
              <w:rPr>
                <w:rFonts w:cs="Arial"/>
              </w:rPr>
              <w:t>Hauptarm</w:t>
            </w:r>
            <w:proofErr w:type="spellEnd"/>
            <w:r w:rsidRPr="00AC44B4">
              <w:rPr>
                <w:rFonts w:cs="Arial"/>
              </w:rPr>
              <w:t xml:space="preserve">, </w:t>
            </w:r>
            <w:proofErr w:type="spellStart"/>
            <w:r w:rsidRPr="00AC44B4">
              <w:rPr>
                <w:rFonts w:cs="Arial"/>
              </w:rPr>
              <w:t>Knickarm</w:t>
            </w:r>
            <w:proofErr w:type="spellEnd"/>
            <w:r w:rsidRPr="00AC44B4">
              <w:rPr>
                <w:rFonts w:cs="Arial"/>
              </w:rPr>
              <w:t xml:space="preserve">, Ausschub, </w:t>
            </w:r>
            <w:r w:rsidR="00736C7E">
              <w:rPr>
                <w:rFonts w:cs="Arial"/>
              </w:rPr>
              <w:t xml:space="preserve">3x </w:t>
            </w:r>
            <w:r w:rsidRPr="00AC44B4">
              <w:rPr>
                <w:rFonts w:cs="Arial"/>
              </w:rPr>
              <w:t>Winde)</w:t>
            </w:r>
          </w:p>
        </w:tc>
      </w:tr>
      <w:tr w:rsidR="00FD0A43" w:rsidRPr="00AC44B4" w14:paraId="76811659" w14:textId="77777777" w:rsidTr="009748E3">
        <w:trPr>
          <w:trHeight w:val="403"/>
        </w:trPr>
        <w:tc>
          <w:tcPr>
            <w:tcW w:w="726" w:type="dxa"/>
          </w:tcPr>
          <w:p w14:paraId="21CEDD06" w14:textId="7E2FA611" w:rsidR="007A6E4C" w:rsidRPr="00AC44B4" w:rsidRDefault="001D3FFC" w:rsidP="00C34E4F">
            <w:pPr>
              <w:rPr>
                <w:rFonts w:cs="Arial"/>
              </w:rPr>
            </w:pPr>
            <w:r w:rsidRPr="00AC44B4">
              <w:rPr>
                <w:rFonts w:cs="Arial"/>
              </w:rPr>
              <w:t>4.15</w:t>
            </w:r>
          </w:p>
        </w:tc>
        <w:tc>
          <w:tcPr>
            <w:tcW w:w="3897" w:type="dxa"/>
          </w:tcPr>
          <w:p w14:paraId="1801F624" w14:textId="7B751F56" w:rsidR="007A6E4C" w:rsidRPr="00AC44B4" w:rsidRDefault="007A6E4C" w:rsidP="00C34E4F">
            <w:pPr>
              <w:rPr>
                <w:rFonts w:cs="Arial"/>
              </w:rPr>
            </w:pPr>
            <w:r w:rsidRPr="00AC44B4">
              <w:rPr>
                <w:rFonts w:cs="Arial"/>
              </w:rPr>
              <w:t>Warnlichtbalken</w:t>
            </w:r>
          </w:p>
        </w:tc>
        <w:tc>
          <w:tcPr>
            <w:tcW w:w="4437" w:type="dxa"/>
            <w:gridSpan w:val="2"/>
          </w:tcPr>
          <w:p w14:paraId="1E4C7715" w14:textId="319B2211" w:rsidR="007A6E4C" w:rsidRPr="00AC44B4" w:rsidRDefault="007A6E4C" w:rsidP="007A6E4C">
            <w:pPr>
              <w:pStyle w:val="Listenabsatz"/>
              <w:ind w:left="37" w:hanging="37"/>
              <w:rPr>
                <w:rFonts w:cs="Arial"/>
              </w:rPr>
            </w:pPr>
            <w:r w:rsidRPr="00AC44B4">
              <w:rPr>
                <w:rFonts w:cs="Arial"/>
              </w:rPr>
              <w:t>Warnfarbe blau</w:t>
            </w:r>
          </w:p>
        </w:tc>
      </w:tr>
      <w:tr w:rsidR="00FD0A43" w:rsidRPr="00AC44B4" w14:paraId="6A1E4ED8" w14:textId="77777777" w:rsidTr="009748E3">
        <w:trPr>
          <w:trHeight w:val="403"/>
        </w:trPr>
        <w:tc>
          <w:tcPr>
            <w:tcW w:w="726" w:type="dxa"/>
          </w:tcPr>
          <w:p w14:paraId="4F1E107A" w14:textId="22E499A0" w:rsidR="007A6E4C" w:rsidRPr="00AC44B4" w:rsidRDefault="001D3FFC" w:rsidP="00C34E4F">
            <w:pPr>
              <w:rPr>
                <w:rFonts w:cs="Arial"/>
              </w:rPr>
            </w:pPr>
            <w:r w:rsidRPr="00AC44B4">
              <w:rPr>
                <w:rFonts w:cs="Arial"/>
              </w:rPr>
              <w:t>4.16</w:t>
            </w:r>
          </w:p>
        </w:tc>
        <w:tc>
          <w:tcPr>
            <w:tcW w:w="3897" w:type="dxa"/>
          </w:tcPr>
          <w:p w14:paraId="4F6AED83" w14:textId="68D2CE0D" w:rsidR="007A6E4C" w:rsidRPr="00AC44B4" w:rsidRDefault="007A6E4C" w:rsidP="00C34E4F">
            <w:pPr>
              <w:rPr>
                <w:rFonts w:cs="Arial"/>
              </w:rPr>
            </w:pPr>
            <w:r w:rsidRPr="00AC44B4">
              <w:rPr>
                <w:rFonts w:cs="Arial"/>
              </w:rPr>
              <w:t>Rückfahrvideosystem</w:t>
            </w:r>
          </w:p>
        </w:tc>
        <w:tc>
          <w:tcPr>
            <w:tcW w:w="4437" w:type="dxa"/>
            <w:gridSpan w:val="2"/>
          </w:tcPr>
          <w:p w14:paraId="5426A895" w14:textId="095C5278" w:rsidR="007A6E4C" w:rsidRPr="00AC44B4" w:rsidRDefault="007A6E4C" w:rsidP="007A6E4C">
            <w:pPr>
              <w:pStyle w:val="Listenabsatz"/>
              <w:ind w:left="37" w:hanging="37"/>
              <w:rPr>
                <w:rFonts w:cs="Arial"/>
              </w:rPr>
            </w:pPr>
            <w:r w:rsidRPr="00AC44B4">
              <w:rPr>
                <w:rFonts w:cs="Arial"/>
              </w:rPr>
              <w:t>2 Stück Kameras angeschlossen an Bildschirm im Fahrerhaus.</w:t>
            </w:r>
          </w:p>
        </w:tc>
      </w:tr>
      <w:tr w:rsidR="00FD0A43" w:rsidRPr="00AC44B4" w14:paraId="6286E30A" w14:textId="77777777" w:rsidTr="009748E3">
        <w:trPr>
          <w:trHeight w:val="403"/>
        </w:trPr>
        <w:tc>
          <w:tcPr>
            <w:tcW w:w="726" w:type="dxa"/>
          </w:tcPr>
          <w:p w14:paraId="4B867CCA" w14:textId="12209989" w:rsidR="00A23CA8" w:rsidRPr="00AC44B4" w:rsidRDefault="001D3FFC" w:rsidP="00C34E4F">
            <w:pPr>
              <w:rPr>
                <w:rFonts w:cs="Arial"/>
              </w:rPr>
            </w:pPr>
            <w:r w:rsidRPr="00AC44B4">
              <w:rPr>
                <w:rFonts w:cs="Arial"/>
              </w:rPr>
              <w:t>4.17</w:t>
            </w:r>
          </w:p>
        </w:tc>
        <w:tc>
          <w:tcPr>
            <w:tcW w:w="3897" w:type="dxa"/>
          </w:tcPr>
          <w:p w14:paraId="016E37F7" w14:textId="578F583B" w:rsidR="00A23CA8" w:rsidRPr="00AC44B4" w:rsidRDefault="00A23CA8" w:rsidP="00C34E4F">
            <w:pPr>
              <w:rPr>
                <w:rFonts w:cs="Arial"/>
              </w:rPr>
            </w:pPr>
            <w:r w:rsidRPr="00AC44B4">
              <w:rPr>
                <w:rFonts w:cs="Arial"/>
              </w:rPr>
              <w:t>Fremdstarteinrichtung</w:t>
            </w:r>
          </w:p>
        </w:tc>
        <w:tc>
          <w:tcPr>
            <w:tcW w:w="4437" w:type="dxa"/>
            <w:gridSpan w:val="2"/>
          </w:tcPr>
          <w:p w14:paraId="7C65A564" w14:textId="13A6B5B7" w:rsidR="00A23CA8" w:rsidRPr="00AC44B4" w:rsidRDefault="00A23CA8" w:rsidP="007A6E4C">
            <w:pPr>
              <w:pStyle w:val="Listenabsatz"/>
              <w:ind w:left="37" w:hanging="37"/>
              <w:rPr>
                <w:rFonts w:cs="Arial"/>
              </w:rPr>
            </w:pPr>
            <w:r w:rsidRPr="00AC44B4">
              <w:rPr>
                <w:rFonts w:cs="Arial"/>
              </w:rPr>
              <w:t>12V und 24V im Bereich des Hauptbedienpultes inkl. Starthilfekabel mind. 7m</w:t>
            </w:r>
          </w:p>
        </w:tc>
      </w:tr>
      <w:tr w:rsidR="00FD0A43" w:rsidRPr="00AC44B4" w14:paraId="113504E5" w14:textId="77777777" w:rsidTr="009748E3">
        <w:trPr>
          <w:trHeight w:val="403"/>
        </w:trPr>
        <w:tc>
          <w:tcPr>
            <w:tcW w:w="726" w:type="dxa"/>
          </w:tcPr>
          <w:p w14:paraId="591FFC6D" w14:textId="07A60B49" w:rsidR="00A23CA8" w:rsidRPr="00AC44B4" w:rsidRDefault="001D3FFC" w:rsidP="00C34E4F">
            <w:pPr>
              <w:rPr>
                <w:rFonts w:cs="Arial"/>
              </w:rPr>
            </w:pPr>
            <w:r w:rsidRPr="00AC44B4">
              <w:rPr>
                <w:rFonts w:cs="Arial"/>
              </w:rPr>
              <w:t>4.18</w:t>
            </w:r>
          </w:p>
        </w:tc>
        <w:tc>
          <w:tcPr>
            <w:tcW w:w="3897" w:type="dxa"/>
          </w:tcPr>
          <w:p w14:paraId="3B23BECF" w14:textId="3544521F" w:rsidR="00A23CA8" w:rsidRPr="00AC44B4" w:rsidRDefault="00A23CA8" w:rsidP="00C34E4F">
            <w:pPr>
              <w:rPr>
                <w:rFonts w:cs="Arial"/>
              </w:rPr>
            </w:pPr>
            <w:proofErr w:type="spellStart"/>
            <w:r w:rsidRPr="00AC44B4">
              <w:rPr>
                <w:rFonts w:cs="Arial"/>
              </w:rPr>
              <w:t>Hilfsausrüstungspake</w:t>
            </w:r>
            <w:proofErr w:type="spellEnd"/>
          </w:p>
        </w:tc>
        <w:tc>
          <w:tcPr>
            <w:tcW w:w="4437" w:type="dxa"/>
            <w:gridSpan w:val="2"/>
          </w:tcPr>
          <w:p w14:paraId="7B6A611F" w14:textId="77777777" w:rsidR="00A23CA8" w:rsidRPr="00AC44B4" w:rsidRDefault="00A23CA8" w:rsidP="00A23CA8">
            <w:pPr>
              <w:pStyle w:val="Listenabsatz"/>
              <w:ind w:left="37" w:hanging="37"/>
              <w:rPr>
                <w:rFonts w:cs="Arial"/>
              </w:rPr>
            </w:pPr>
            <w:r w:rsidRPr="00AC44B4">
              <w:rPr>
                <w:rFonts w:cs="Arial"/>
              </w:rPr>
              <w:t>- 1 Brechstange</w:t>
            </w:r>
          </w:p>
          <w:p w14:paraId="3B1CE6BC" w14:textId="77777777" w:rsidR="00A23CA8" w:rsidRPr="00AC44B4" w:rsidRDefault="00A23CA8" w:rsidP="00A23CA8">
            <w:pPr>
              <w:pStyle w:val="Listenabsatz"/>
              <w:ind w:left="37" w:hanging="37"/>
              <w:rPr>
                <w:rFonts w:cs="Arial"/>
              </w:rPr>
            </w:pPr>
            <w:r w:rsidRPr="00AC44B4">
              <w:rPr>
                <w:rFonts w:cs="Arial"/>
              </w:rPr>
              <w:t>- 1 Hammer schwer</w:t>
            </w:r>
          </w:p>
          <w:p w14:paraId="5ECC9987" w14:textId="77777777" w:rsidR="00A23CA8" w:rsidRPr="00AC44B4" w:rsidRDefault="00A23CA8" w:rsidP="00A23CA8">
            <w:pPr>
              <w:pStyle w:val="Listenabsatz"/>
              <w:ind w:left="37" w:hanging="37"/>
              <w:rPr>
                <w:rFonts w:cs="Arial"/>
              </w:rPr>
            </w:pPr>
            <w:r w:rsidRPr="00AC44B4">
              <w:rPr>
                <w:rFonts w:cs="Arial"/>
              </w:rPr>
              <w:t>- 1 Bolzenschneider schwer</w:t>
            </w:r>
          </w:p>
          <w:p w14:paraId="6A2ACB13" w14:textId="77777777" w:rsidR="00A23CA8" w:rsidRPr="00AC44B4" w:rsidRDefault="00A23CA8" w:rsidP="00A23CA8">
            <w:pPr>
              <w:pStyle w:val="Listenabsatz"/>
              <w:ind w:left="37" w:hanging="37"/>
              <w:rPr>
                <w:rFonts w:cs="Arial"/>
              </w:rPr>
            </w:pPr>
            <w:r w:rsidRPr="00AC44B4">
              <w:rPr>
                <w:rFonts w:cs="Arial"/>
              </w:rPr>
              <w:t>- 1 Montageroller</w:t>
            </w:r>
          </w:p>
          <w:p w14:paraId="06BD7B7C" w14:textId="77777777" w:rsidR="00A23CA8" w:rsidRPr="00AC44B4" w:rsidRDefault="00A23CA8" w:rsidP="00A23CA8">
            <w:pPr>
              <w:pStyle w:val="Listenabsatz"/>
              <w:ind w:left="37" w:hanging="37"/>
              <w:rPr>
                <w:rFonts w:cs="Arial"/>
              </w:rPr>
            </w:pPr>
            <w:r w:rsidRPr="00AC44B4">
              <w:rPr>
                <w:rFonts w:cs="Arial"/>
              </w:rPr>
              <w:t>- 1 Mülleimer</w:t>
            </w:r>
          </w:p>
          <w:p w14:paraId="2E3706E2" w14:textId="77777777" w:rsidR="00A23CA8" w:rsidRPr="00AC44B4" w:rsidRDefault="00A23CA8" w:rsidP="00A23CA8">
            <w:pPr>
              <w:pStyle w:val="Listenabsatz"/>
              <w:ind w:left="37" w:hanging="37"/>
              <w:rPr>
                <w:rFonts w:cs="Arial"/>
              </w:rPr>
            </w:pPr>
            <w:r w:rsidRPr="00AC44B4">
              <w:rPr>
                <w:rFonts w:cs="Arial"/>
              </w:rPr>
              <w:t>- 1 Besen</w:t>
            </w:r>
          </w:p>
          <w:p w14:paraId="100FE6D8" w14:textId="40FD17E1" w:rsidR="00A23CA8" w:rsidRPr="00AC44B4" w:rsidRDefault="00A23CA8" w:rsidP="00A23CA8">
            <w:pPr>
              <w:pStyle w:val="Listenabsatz"/>
              <w:ind w:left="37" w:hanging="37"/>
              <w:rPr>
                <w:rFonts w:cs="Arial"/>
              </w:rPr>
            </w:pPr>
            <w:r w:rsidRPr="00AC44B4">
              <w:rPr>
                <w:rFonts w:cs="Arial"/>
              </w:rPr>
              <w:t xml:space="preserve">- 1 Schaufel </w:t>
            </w:r>
          </w:p>
          <w:p w14:paraId="655BE38A" w14:textId="0B57C3BE" w:rsidR="00A23CA8" w:rsidRPr="00AC44B4" w:rsidRDefault="00A23CA8" w:rsidP="00A23CA8">
            <w:pPr>
              <w:pStyle w:val="Listenabsatz"/>
              <w:ind w:left="37" w:hanging="37"/>
              <w:rPr>
                <w:rFonts w:cs="Arial"/>
              </w:rPr>
            </w:pPr>
            <w:r w:rsidRPr="00AC44B4">
              <w:rPr>
                <w:rFonts w:cs="Arial"/>
              </w:rPr>
              <w:t>- 1 Eimer für Ölbindemittel</w:t>
            </w:r>
          </w:p>
        </w:tc>
      </w:tr>
      <w:tr w:rsidR="005F1AC0" w:rsidRPr="00AC44B4" w14:paraId="5793477D" w14:textId="77777777" w:rsidTr="009748E3">
        <w:trPr>
          <w:trHeight w:val="2574"/>
        </w:trPr>
        <w:tc>
          <w:tcPr>
            <w:tcW w:w="726" w:type="dxa"/>
          </w:tcPr>
          <w:p w14:paraId="37BEA72D" w14:textId="77777777" w:rsidR="005F1AC0" w:rsidRPr="00AC44B4" w:rsidRDefault="005F1AC0" w:rsidP="00C34E4F">
            <w:pPr>
              <w:rPr>
                <w:rFonts w:cs="Arial"/>
              </w:rPr>
            </w:pPr>
          </w:p>
        </w:tc>
        <w:tc>
          <w:tcPr>
            <w:tcW w:w="3897" w:type="dxa"/>
          </w:tcPr>
          <w:p w14:paraId="0802FC61" w14:textId="079D2EE3" w:rsidR="005F1AC0" w:rsidRPr="00AC44B4" w:rsidRDefault="005F1AC0" w:rsidP="005F1AC0">
            <w:pPr>
              <w:spacing w:before="120" w:after="120"/>
              <w:rPr>
                <w:rFonts w:cs="Arial"/>
                <w:noProof/>
              </w:rPr>
            </w:pPr>
            <w:r w:rsidRPr="00AC44B4">
              <w:rPr>
                <w:rFonts w:cs="Arial"/>
                <w:noProof/>
              </w:rPr>
              <w:t xml:space="preserve">Werkzeugsatz und Schubladenschrank SONIC </w:t>
            </w:r>
          </w:p>
          <w:p w14:paraId="28203099" w14:textId="77777777" w:rsidR="005F1AC0" w:rsidRPr="00AC44B4" w:rsidRDefault="005F1AC0" w:rsidP="00C34E4F">
            <w:pPr>
              <w:rPr>
                <w:rFonts w:cs="Arial"/>
              </w:rPr>
            </w:pPr>
          </w:p>
        </w:tc>
        <w:tc>
          <w:tcPr>
            <w:tcW w:w="4437" w:type="dxa"/>
            <w:gridSpan w:val="2"/>
          </w:tcPr>
          <w:p w14:paraId="5F6FDA98"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 xml:space="preserve">Schlüsselset 40-tlg., </w:t>
            </w:r>
          </w:p>
          <w:p w14:paraId="6121DDD9"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Schraubendreherset 8-tlg.,</w:t>
            </w:r>
          </w:p>
          <w:p w14:paraId="6B48A57F"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 xml:space="preserve">Meissel-, Hammer und Zangenset 23-tlg., </w:t>
            </w:r>
          </w:p>
          <w:p w14:paraId="5D01E6E8"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 xml:space="preserve">Nuss- und BitSatz mit Ratsche 95-tlg., </w:t>
            </w:r>
          </w:p>
          <w:p w14:paraId="2D04302B"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 xml:space="preserve">Bitsatz 41-tlg., </w:t>
            </w:r>
          </w:p>
          <w:p w14:paraId="14B8ABF4" w14:textId="77777777" w:rsidR="005F1AC0" w:rsidRPr="00AC44B4" w:rsidRDefault="005F1AC0" w:rsidP="005F1AC0">
            <w:pPr>
              <w:numPr>
                <w:ilvl w:val="0"/>
                <w:numId w:val="30"/>
              </w:numPr>
              <w:overflowPunct w:val="0"/>
              <w:autoSpaceDE w:val="0"/>
              <w:autoSpaceDN w:val="0"/>
              <w:adjustRightInd w:val="0"/>
              <w:spacing w:before="120" w:after="120"/>
              <w:contextualSpacing/>
              <w:textAlignment w:val="baseline"/>
              <w:rPr>
                <w:rFonts w:cs="Arial"/>
                <w:noProof/>
              </w:rPr>
            </w:pPr>
            <w:r w:rsidRPr="00AC44B4">
              <w:rPr>
                <w:rFonts w:cs="Arial"/>
                <w:noProof/>
              </w:rPr>
              <w:t xml:space="preserve">Nuss-Set lang, </w:t>
            </w:r>
          </w:p>
          <w:p w14:paraId="75F51E2B" w14:textId="0BA96A50" w:rsidR="005F1AC0" w:rsidRPr="00AC44B4" w:rsidRDefault="005F1AC0" w:rsidP="005F1AC0">
            <w:pPr>
              <w:pStyle w:val="Listenabsatz"/>
              <w:ind w:left="37" w:hanging="37"/>
              <w:rPr>
                <w:rFonts w:cs="Arial"/>
              </w:rPr>
            </w:pPr>
            <w:r w:rsidRPr="00AC44B4">
              <w:rPr>
                <w:rFonts w:cs="Arial"/>
                <w:noProof/>
              </w:rPr>
              <w:t>Schlagschraub-Nuss 33mm,</w:t>
            </w:r>
          </w:p>
        </w:tc>
      </w:tr>
      <w:tr w:rsidR="00FD0A43" w:rsidRPr="00AC44B4" w14:paraId="436DB1FD" w14:textId="77777777" w:rsidTr="009748E3">
        <w:trPr>
          <w:trHeight w:val="2574"/>
        </w:trPr>
        <w:tc>
          <w:tcPr>
            <w:tcW w:w="726" w:type="dxa"/>
          </w:tcPr>
          <w:p w14:paraId="36317E91" w14:textId="32539744" w:rsidR="00A23CA8" w:rsidRPr="00AC44B4" w:rsidRDefault="001D3FFC" w:rsidP="00C34E4F">
            <w:pPr>
              <w:rPr>
                <w:rFonts w:cs="Arial"/>
              </w:rPr>
            </w:pPr>
            <w:r w:rsidRPr="00AC44B4">
              <w:rPr>
                <w:rFonts w:cs="Arial"/>
              </w:rPr>
              <w:t>4.19</w:t>
            </w:r>
          </w:p>
        </w:tc>
        <w:tc>
          <w:tcPr>
            <w:tcW w:w="3897" w:type="dxa"/>
          </w:tcPr>
          <w:p w14:paraId="23D1490F" w14:textId="147DEB9A" w:rsidR="00A23CA8" w:rsidRPr="00AC44B4" w:rsidRDefault="00A23CA8" w:rsidP="00C34E4F">
            <w:pPr>
              <w:rPr>
                <w:rFonts w:cs="Arial"/>
              </w:rPr>
            </w:pPr>
            <w:r w:rsidRPr="00AC44B4">
              <w:rPr>
                <w:rFonts w:cs="Arial"/>
              </w:rPr>
              <w:t>Ausrüstung nach BGI 800 bestehend aus:</w:t>
            </w:r>
          </w:p>
        </w:tc>
        <w:tc>
          <w:tcPr>
            <w:tcW w:w="4437" w:type="dxa"/>
            <w:gridSpan w:val="2"/>
          </w:tcPr>
          <w:p w14:paraId="3F3D1C78" w14:textId="77777777" w:rsidR="00A23CA8" w:rsidRPr="00AC44B4" w:rsidRDefault="00A23CA8" w:rsidP="00A23CA8">
            <w:pPr>
              <w:pStyle w:val="Listenabsatz"/>
              <w:ind w:left="37" w:hanging="37"/>
              <w:rPr>
                <w:rFonts w:cs="Arial"/>
              </w:rPr>
            </w:pPr>
            <w:r w:rsidRPr="00AC44B4">
              <w:rPr>
                <w:rFonts w:cs="Arial"/>
              </w:rPr>
              <w:t>- 5 Blitzleuchten mit Ladestation</w:t>
            </w:r>
          </w:p>
          <w:p w14:paraId="4F99D337" w14:textId="049D9D4B" w:rsidR="00A23CA8" w:rsidRPr="00AC44B4" w:rsidRDefault="00A23CA8" w:rsidP="00A23CA8">
            <w:pPr>
              <w:pStyle w:val="Listenabsatz"/>
              <w:ind w:left="37" w:hanging="37"/>
              <w:rPr>
                <w:rFonts w:cs="Arial"/>
              </w:rPr>
            </w:pPr>
            <w:r w:rsidRPr="00AC44B4">
              <w:rPr>
                <w:rFonts w:cs="Arial"/>
              </w:rPr>
              <w:t>- 1 Faltsignal Typ 90, Zusatzsymbol Unfall, Ölspur, Panne mit Signalbespannung aus retroreflektierender Folie</w:t>
            </w:r>
          </w:p>
          <w:p w14:paraId="5B48C3B0" w14:textId="77777777" w:rsidR="00A23CA8" w:rsidRPr="00AC44B4" w:rsidRDefault="00A23CA8" w:rsidP="00A23CA8">
            <w:pPr>
              <w:pStyle w:val="Listenabsatz"/>
              <w:ind w:left="37" w:hanging="37"/>
              <w:rPr>
                <w:rFonts w:cs="Arial"/>
              </w:rPr>
            </w:pPr>
            <w:r w:rsidRPr="00AC44B4">
              <w:rPr>
                <w:rFonts w:cs="Arial"/>
              </w:rPr>
              <w:t>- 3 EURO-Sicherheits-Warndreiecke kompakt</w:t>
            </w:r>
          </w:p>
          <w:p w14:paraId="1188278F" w14:textId="77777777" w:rsidR="00A23CA8" w:rsidRPr="00AC44B4" w:rsidRDefault="00A23CA8" w:rsidP="00A23CA8">
            <w:pPr>
              <w:pStyle w:val="Listenabsatz"/>
              <w:ind w:left="37" w:hanging="37"/>
              <w:rPr>
                <w:rFonts w:cs="Arial"/>
              </w:rPr>
            </w:pPr>
            <w:r w:rsidRPr="00AC44B4">
              <w:rPr>
                <w:rFonts w:cs="Arial"/>
              </w:rPr>
              <w:t>- 5 Leitkegel nach StVO, 500 mm, Reflexbeschichtung</w:t>
            </w:r>
          </w:p>
          <w:p w14:paraId="2F624CA7" w14:textId="2209CA06" w:rsidR="00A23CA8" w:rsidRPr="00AC44B4" w:rsidRDefault="00A23CA8" w:rsidP="00A23CA8">
            <w:pPr>
              <w:pStyle w:val="Listenabsatz"/>
              <w:ind w:left="37" w:hanging="37"/>
              <w:rPr>
                <w:rFonts w:cs="Arial"/>
              </w:rPr>
            </w:pPr>
            <w:r w:rsidRPr="00AC44B4">
              <w:rPr>
                <w:rFonts w:cs="Arial"/>
              </w:rPr>
              <w:t>- 5 Leitkegel nach StVO, 750 mm, Reflexbeschichtung</w:t>
            </w:r>
          </w:p>
          <w:p w14:paraId="692362E1" w14:textId="77777777" w:rsidR="00A23CA8" w:rsidRPr="00AC44B4" w:rsidRDefault="00A23CA8" w:rsidP="00A23CA8">
            <w:pPr>
              <w:pStyle w:val="Listenabsatz"/>
              <w:ind w:left="37" w:hanging="37"/>
              <w:rPr>
                <w:rFonts w:cs="Arial"/>
              </w:rPr>
            </w:pPr>
            <w:r w:rsidRPr="00AC44B4">
              <w:rPr>
                <w:rFonts w:cs="Arial"/>
              </w:rPr>
              <w:t>- 1 Warnflagge weiß/rot/weiß nach RSA 25070</w:t>
            </w:r>
          </w:p>
          <w:p w14:paraId="2EEC89C2" w14:textId="0D954522" w:rsidR="00A23CA8" w:rsidRPr="00AC44B4" w:rsidRDefault="00A23CA8" w:rsidP="00A23CA8">
            <w:pPr>
              <w:pStyle w:val="Listenabsatz"/>
              <w:ind w:left="37" w:hanging="37"/>
              <w:rPr>
                <w:rFonts w:cs="Arial"/>
              </w:rPr>
            </w:pPr>
            <w:r w:rsidRPr="00AC44B4">
              <w:rPr>
                <w:rFonts w:cs="Arial"/>
              </w:rPr>
              <w:t xml:space="preserve">  500x500 mm 800 mm Stiel</w:t>
            </w:r>
          </w:p>
        </w:tc>
      </w:tr>
      <w:tr w:rsidR="00F10F0E" w:rsidRPr="00AC44B4" w14:paraId="325D8923" w14:textId="77777777" w:rsidTr="009748E3">
        <w:trPr>
          <w:trHeight w:val="1844"/>
        </w:trPr>
        <w:tc>
          <w:tcPr>
            <w:tcW w:w="726" w:type="dxa"/>
          </w:tcPr>
          <w:p w14:paraId="6E40B6F7" w14:textId="2A522BC4" w:rsidR="00F10F0E" w:rsidRPr="00AC44B4" w:rsidRDefault="005F1AC0" w:rsidP="00C34E4F">
            <w:pPr>
              <w:rPr>
                <w:rFonts w:cs="Arial"/>
              </w:rPr>
            </w:pPr>
            <w:r w:rsidRPr="00AC44B4">
              <w:rPr>
                <w:rFonts w:cs="Arial"/>
              </w:rPr>
              <w:t>4.20</w:t>
            </w:r>
          </w:p>
        </w:tc>
        <w:tc>
          <w:tcPr>
            <w:tcW w:w="3897" w:type="dxa"/>
          </w:tcPr>
          <w:p w14:paraId="43B808C2" w14:textId="29A03266" w:rsidR="00F10F0E" w:rsidRPr="00AC44B4" w:rsidRDefault="00F10F0E" w:rsidP="00C34E4F">
            <w:pPr>
              <w:rPr>
                <w:rFonts w:cs="Arial"/>
              </w:rPr>
            </w:pPr>
            <w:r w:rsidRPr="00AC44B4">
              <w:rPr>
                <w:rFonts w:cs="Arial"/>
              </w:rPr>
              <w:t>Ballastgewicht</w:t>
            </w:r>
          </w:p>
        </w:tc>
        <w:tc>
          <w:tcPr>
            <w:tcW w:w="4437" w:type="dxa"/>
            <w:gridSpan w:val="2"/>
          </w:tcPr>
          <w:p w14:paraId="0634CB07" w14:textId="5E9271D0" w:rsidR="00F10F0E" w:rsidRPr="00AC44B4" w:rsidRDefault="00F10F0E" w:rsidP="00F10F0E">
            <w:pPr>
              <w:rPr>
                <w:rFonts w:cs="Arial"/>
              </w:rPr>
            </w:pPr>
            <w:r w:rsidRPr="00AC44B4">
              <w:rPr>
                <w:rFonts w:cs="Arial"/>
              </w:rPr>
              <w:t>Zur maximalen Auslastung der Vorderachsen</w:t>
            </w:r>
          </w:p>
        </w:tc>
      </w:tr>
      <w:tr w:rsidR="00FD0A43" w:rsidRPr="00AC44B4" w14:paraId="3C8A42D4" w14:textId="77777777" w:rsidTr="009748E3">
        <w:trPr>
          <w:trHeight w:val="1844"/>
        </w:trPr>
        <w:tc>
          <w:tcPr>
            <w:tcW w:w="726" w:type="dxa"/>
          </w:tcPr>
          <w:p w14:paraId="4C784711" w14:textId="32CB4176" w:rsidR="00A23CA8" w:rsidRPr="00AC44B4" w:rsidRDefault="001D3FFC" w:rsidP="00C34E4F">
            <w:pPr>
              <w:rPr>
                <w:rFonts w:cs="Arial"/>
              </w:rPr>
            </w:pPr>
            <w:r w:rsidRPr="00AC44B4">
              <w:rPr>
                <w:rFonts w:cs="Arial"/>
              </w:rPr>
              <w:t>4.2</w:t>
            </w:r>
            <w:r w:rsidR="005F1AC0" w:rsidRPr="00AC44B4">
              <w:rPr>
                <w:rFonts w:cs="Arial"/>
              </w:rPr>
              <w:t>1</w:t>
            </w:r>
          </w:p>
        </w:tc>
        <w:tc>
          <w:tcPr>
            <w:tcW w:w="3897" w:type="dxa"/>
          </w:tcPr>
          <w:p w14:paraId="3D4B3284" w14:textId="3D820410" w:rsidR="00A23CA8" w:rsidRPr="00AC44B4" w:rsidRDefault="00A23CA8" w:rsidP="00C34E4F">
            <w:pPr>
              <w:rPr>
                <w:rFonts w:cs="Arial"/>
              </w:rPr>
            </w:pPr>
            <w:r w:rsidRPr="00AC44B4">
              <w:rPr>
                <w:rFonts w:cs="Arial"/>
              </w:rPr>
              <w:t>Lackierung</w:t>
            </w:r>
          </w:p>
        </w:tc>
        <w:tc>
          <w:tcPr>
            <w:tcW w:w="4437" w:type="dxa"/>
            <w:gridSpan w:val="2"/>
          </w:tcPr>
          <w:p w14:paraId="5DD46E3E" w14:textId="77777777" w:rsidR="008051EE" w:rsidRPr="00AC44B4" w:rsidRDefault="008051EE" w:rsidP="008051EE">
            <w:pPr>
              <w:pStyle w:val="Listenabsatz"/>
              <w:numPr>
                <w:ilvl w:val="0"/>
                <w:numId w:val="25"/>
              </w:numPr>
              <w:rPr>
                <w:rFonts w:cs="Arial"/>
              </w:rPr>
            </w:pPr>
            <w:r w:rsidRPr="00AC44B4">
              <w:rPr>
                <w:rFonts w:cs="Arial"/>
              </w:rPr>
              <w:t>Sandstrahlen aller Stahlteile</w:t>
            </w:r>
          </w:p>
          <w:p w14:paraId="51B44E78" w14:textId="77777777" w:rsidR="008051EE" w:rsidRPr="00AC44B4" w:rsidRDefault="008051EE" w:rsidP="008051EE">
            <w:pPr>
              <w:pStyle w:val="Listenabsatz"/>
              <w:numPr>
                <w:ilvl w:val="0"/>
                <w:numId w:val="25"/>
              </w:numPr>
              <w:rPr>
                <w:rFonts w:cs="Arial"/>
              </w:rPr>
            </w:pPr>
            <w:proofErr w:type="spellStart"/>
            <w:r w:rsidRPr="00AC44B4">
              <w:rPr>
                <w:rFonts w:cs="Arial"/>
              </w:rPr>
              <w:t>Epoxy</w:t>
            </w:r>
            <w:proofErr w:type="spellEnd"/>
            <w:r w:rsidRPr="00AC44B4">
              <w:rPr>
                <w:rFonts w:cs="Arial"/>
              </w:rPr>
              <w:t>-Grundierung</w:t>
            </w:r>
          </w:p>
          <w:p w14:paraId="009D0169" w14:textId="77777777" w:rsidR="008051EE" w:rsidRPr="00AC44B4" w:rsidRDefault="008051EE" w:rsidP="008051EE">
            <w:pPr>
              <w:pStyle w:val="Listenabsatz"/>
              <w:numPr>
                <w:ilvl w:val="0"/>
                <w:numId w:val="25"/>
              </w:numPr>
              <w:rPr>
                <w:rFonts w:cs="Arial"/>
              </w:rPr>
            </w:pPr>
            <w:r w:rsidRPr="00AC44B4">
              <w:rPr>
                <w:rFonts w:cs="Arial"/>
              </w:rPr>
              <w:t>Decklackierung Bergesystem in LKW-Hauptrahmenfarbe</w:t>
            </w:r>
          </w:p>
          <w:p w14:paraId="53236858" w14:textId="77777777" w:rsidR="008051EE" w:rsidRPr="00AC44B4" w:rsidRDefault="008051EE" w:rsidP="008051EE">
            <w:pPr>
              <w:pStyle w:val="Listenabsatz"/>
              <w:numPr>
                <w:ilvl w:val="0"/>
                <w:numId w:val="25"/>
              </w:numPr>
              <w:rPr>
                <w:rFonts w:cs="Arial"/>
              </w:rPr>
            </w:pPr>
            <w:r w:rsidRPr="00AC44B4">
              <w:rPr>
                <w:rFonts w:cs="Arial"/>
              </w:rPr>
              <w:t>Decklackierung Staukästen einfarbig</w:t>
            </w:r>
          </w:p>
          <w:p w14:paraId="08DDB58B" w14:textId="561F763A" w:rsidR="00A23CA8" w:rsidRPr="00AC44B4" w:rsidRDefault="008051EE" w:rsidP="008051EE">
            <w:pPr>
              <w:pStyle w:val="Listenabsatz"/>
              <w:numPr>
                <w:ilvl w:val="0"/>
                <w:numId w:val="25"/>
              </w:numPr>
              <w:rPr>
                <w:rFonts w:cs="Arial"/>
              </w:rPr>
            </w:pPr>
            <w:r w:rsidRPr="00AC44B4">
              <w:rPr>
                <w:rFonts w:cs="Arial"/>
              </w:rPr>
              <w:t>Das Abschleppzubehör schwarz KTL-beschichtet</w:t>
            </w:r>
          </w:p>
        </w:tc>
      </w:tr>
      <w:tr w:rsidR="00FD0A43" w:rsidRPr="00AC44B4" w14:paraId="77858D59" w14:textId="77777777" w:rsidTr="009748E3">
        <w:trPr>
          <w:trHeight w:val="978"/>
        </w:trPr>
        <w:tc>
          <w:tcPr>
            <w:tcW w:w="726" w:type="dxa"/>
          </w:tcPr>
          <w:p w14:paraId="06551762" w14:textId="6FFC6C35" w:rsidR="008051EE" w:rsidRPr="00AC44B4" w:rsidRDefault="001D3FFC" w:rsidP="00C34E4F">
            <w:pPr>
              <w:rPr>
                <w:rFonts w:cs="Arial"/>
              </w:rPr>
            </w:pPr>
            <w:r w:rsidRPr="00AC44B4">
              <w:rPr>
                <w:rFonts w:cs="Arial"/>
              </w:rPr>
              <w:t>4.2</w:t>
            </w:r>
            <w:r w:rsidR="005F1AC0" w:rsidRPr="00AC44B4">
              <w:rPr>
                <w:rFonts w:cs="Arial"/>
              </w:rPr>
              <w:t>2</w:t>
            </w:r>
          </w:p>
        </w:tc>
        <w:tc>
          <w:tcPr>
            <w:tcW w:w="3897" w:type="dxa"/>
          </w:tcPr>
          <w:p w14:paraId="096ED0BD" w14:textId="29CAF062" w:rsidR="008051EE" w:rsidRPr="00AC44B4" w:rsidRDefault="008051EE" w:rsidP="00C34E4F">
            <w:pPr>
              <w:rPr>
                <w:rFonts w:cs="Arial"/>
              </w:rPr>
            </w:pPr>
            <w:r w:rsidRPr="00AC44B4">
              <w:rPr>
                <w:rFonts w:cs="Arial"/>
              </w:rPr>
              <w:t>Konservierung</w:t>
            </w:r>
          </w:p>
        </w:tc>
        <w:tc>
          <w:tcPr>
            <w:tcW w:w="4437" w:type="dxa"/>
            <w:gridSpan w:val="2"/>
          </w:tcPr>
          <w:p w14:paraId="1A320596" w14:textId="1FF93994" w:rsidR="008051EE" w:rsidRPr="00AC44B4" w:rsidRDefault="008051EE" w:rsidP="008051EE">
            <w:pPr>
              <w:pStyle w:val="Listenabsatz"/>
              <w:numPr>
                <w:ilvl w:val="0"/>
                <w:numId w:val="26"/>
              </w:numPr>
              <w:rPr>
                <w:rFonts w:cs="Arial"/>
              </w:rPr>
            </w:pPr>
            <w:r w:rsidRPr="00AC44B4">
              <w:rPr>
                <w:rFonts w:cs="Arial"/>
              </w:rPr>
              <w:t>Hohlraumschutz am Aufbau</w:t>
            </w:r>
          </w:p>
          <w:p w14:paraId="7B4A96BB" w14:textId="0C0D1A65" w:rsidR="008051EE" w:rsidRPr="00AC44B4" w:rsidRDefault="008051EE" w:rsidP="008051EE">
            <w:pPr>
              <w:pStyle w:val="Listenabsatz"/>
              <w:numPr>
                <w:ilvl w:val="0"/>
                <w:numId w:val="26"/>
              </w:numPr>
              <w:rPr>
                <w:rFonts w:cs="Arial"/>
              </w:rPr>
            </w:pPr>
            <w:r w:rsidRPr="00AC44B4">
              <w:rPr>
                <w:rFonts w:cs="Arial"/>
              </w:rPr>
              <w:t>Wachs-Konservierung des Unterbodens und aller kritischen Aufbaubereiche</w:t>
            </w:r>
          </w:p>
        </w:tc>
      </w:tr>
      <w:tr w:rsidR="00FD0A43" w:rsidRPr="00AC44B4" w14:paraId="4BC93757" w14:textId="77777777" w:rsidTr="009748E3">
        <w:trPr>
          <w:trHeight w:val="694"/>
        </w:trPr>
        <w:tc>
          <w:tcPr>
            <w:tcW w:w="726" w:type="dxa"/>
          </w:tcPr>
          <w:p w14:paraId="126C3308" w14:textId="66E33BE9" w:rsidR="008051EE" w:rsidRPr="00AC44B4" w:rsidRDefault="001D3FFC" w:rsidP="00C34E4F">
            <w:pPr>
              <w:rPr>
                <w:rFonts w:cs="Arial"/>
              </w:rPr>
            </w:pPr>
            <w:r w:rsidRPr="00AC44B4">
              <w:rPr>
                <w:rFonts w:cs="Arial"/>
              </w:rPr>
              <w:t>4.2</w:t>
            </w:r>
            <w:r w:rsidR="005F1AC0" w:rsidRPr="00AC44B4">
              <w:rPr>
                <w:rFonts w:cs="Arial"/>
              </w:rPr>
              <w:t>3</w:t>
            </w:r>
          </w:p>
        </w:tc>
        <w:tc>
          <w:tcPr>
            <w:tcW w:w="3897" w:type="dxa"/>
          </w:tcPr>
          <w:p w14:paraId="5BEE7540" w14:textId="172D6525" w:rsidR="008051EE" w:rsidRPr="00AC44B4" w:rsidRDefault="008051EE" w:rsidP="00C34E4F">
            <w:pPr>
              <w:rPr>
                <w:rFonts w:cs="Arial"/>
              </w:rPr>
            </w:pPr>
            <w:r w:rsidRPr="00AC44B4">
              <w:rPr>
                <w:rFonts w:cs="Arial"/>
              </w:rPr>
              <w:t>Beschriftung/Beklebung</w:t>
            </w:r>
          </w:p>
        </w:tc>
        <w:tc>
          <w:tcPr>
            <w:tcW w:w="4437" w:type="dxa"/>
            <w:gridSpan w:val="2"/>
          </w:tcPr>
          <w:p w14:paraId="542F91D8" w14:textId="5376BCEB" w:rsidR="008051EE" w:rsidRPr="00AC44B4" w:rsidRDefault="008051EE" w:rsidP="008051EE">
            <w:pPr>
              <w:pStyle w:val="Listenabsatz"/>
              <w:numPr>
                <w:ilvl w:val="0"/>
                <w:numId w:val="27"/>
              </w:numPr>
              <w:rPr>
                <w:rFonts w:cs="Arial"/>
              </w:rPr>
            </w:pPr>
            <w:r w:rsidRPr="00AC44B4">
              <w:rPr>
                <w:rFonts w:cs="Arial"/>
              </w:rPr>
              <w:t>Beschriftung der Bedienerinformation im Kontrollpanel</w:t>
            </w:r>
          </w:p>
          <w:p w14:paraId="1F47BE9B" w14:textId="77777777" w:rsidR="008051EE" w:rsidRPr="00AC44B4" w:rsidRDefault="008051EE" w:rsidP="008051EE">
            <w:pPr>
              <w:pStyle w:val="Listenabsatz"/>
              <w:numPr>
                <w:ilvl w:val="0"/>
                <w:numId w:val="27"/>
              </w:numPr>
              <w:rPr>
                <w:rFonts w:cs="Arial"/>
              </w:rPr>
            </w:pPr>
            <w:r w:rsidRPr="00AC44B4">
              <w:rPr>
                <w:rFonts w:cs="Arial"/>
              </w:rPr>
              <w:t>Warnhinweise (Aufkleber)</w:t>
            </w:r>
          </w:p>
          <w:p w14:paraId="6614ECB1" w14:textId="4885C5E4" w:rsidR="008051EE" w:rsidRPr="00AC44B4" w:rsidRDefault="008051EE" w:rsidP="008051EE">
            <w:pPr>
              <w:pStyle w:val="Listenabsatz"/>
              <w:numPr>
                <w:ilvl w:val="0"/>
                <w:numId w:val="27"/>
              </w:numPr>
              <w:rPr>
                <w:rFonts w:cs="Arial"/>
              </w:rPr>
            </w:pPr>
            <w:r w:rsidRPr="00AC44B4">
              <w:rPr>
                <w:rFonts w:cs="Arial"/>
              </w:rPr>
              <w:t>Antirutschfolien auf allen für die Begehung vorgesehenen Flächen</w:t>
            </w:r>
          </w:p>
        </w:tc>
      </w:tr>
      <w:tr w:rsidR="00FD0A43" w:rsidRPr="00AC44B4" w14:paraId="442D8B6C" w14:textId="77777777" w:rsidTr="009748E3">
        <w:trPr>
          <w:trHeight w:val="343"/>
        </w:trPr>
        <w:tc>
          <w:tcPr>
            <w:tcW w:w="726" w:type="dxa"/>
          </w:tcPr>
          <w:p w14:paraId="0062CE82" w14:textId="12B9A724" w:rsidR="008051EE" w:rsidRPr="00AC44B4" w:rsidRDefault="008051EE" w:rsidP="00C34E4F">
            <w:pPr>
              <w:rPr>
                <w:rFonts w:cs="Arial"/>
                <w:b/>
                <w:bCs/>
              </w:rPr>
            </w:pPr>
            <w:r w:rsidRPr="00AC44B4">
              <w:rPr>
                <w:rFonts w:cs="Arial"/>
                <w:b/>
                <w:bCs/>
              </w:rPr>
              <w:t>5</w:t>
            </w:r>
          </w:p>
        </w:tc>
        <w:tc>
          <w:tcPr>
            <w:tcW w:w="3897" w:type="dxa"/>
          </w:tcPr>
          <w:p w14:paraId="6998EF92" w14:textId="7777BB19" w:rsidR="008051EE" w:rsidRPr="00AC44B4" w:rsidRDefault="008051EE" w:rsidP="00C34E4F">
            <w:pPr>
              <w:rPr>
                <w:rFonts w:cs="Arial"/>
                <w:b/>
                <w:bCs/>
              </w:rPr>
            </w:pPr>
            <w:r w:rsidRPr="00AC44B4">
              <w:rPr>
                <w:rFonts w:cs="Arial"/>
                <w:b/>
                <w:bCs/>
              </w:rPr>
              <w:t>Bergeausstattung</w:t>
            </w:r>
          </w:p>
        </w:tc>
        <w:tc>
          <w:tcPr>
            <w:tcW w:w="4437" w:type="dxa"/>
            <w:gridSpan w:val="2"/>
          </w:tcPr>
          <w:p w14:paraId="2B2BA389" w14:textId="77777777" w:rsidR="008051EE" w:rsidRPr="00AC44B4" w:rsidRDefault="008051EE" w:rsidP="008051EE">
            <w:pPr>
              <w:rPr>
                <w:rFonts w:cs="Arial"/>
              </w:rPr>
            </w:pPr>
          </w:p>
        </w:tc>
      </w:tr>
      <w:tr w:rsidR="00FD0A43" w:rsidRPr="00AC44B4" w14:paraId="5B467C5D" w14:textId="77777777" w:rsidTr="009748E3">
        <w:trPr>
          <w:trHeight w:val="276"/>
        </w:trPr>
        <w:tc>
          <w:tcPr>
            <w:tcW w:w="726" w:type="dxa"/>
          </w:tcPr>
          <w:p w14:paraId="54C0C14F" w14:textId="52FBFFD8" w:rsidR="008051EE" w:rsidRPr="00AC44B4" w:rsidRDefault="008051EE" w:rsidP="00C34E4F">
            <w:pPr>
              <w:rPr>
                <w:rFonts w:cs="Arial"/>
              </w:rPr>
            </w:pPr>
            <w:r w:rsidRPr="00AC44B4">
              <w:rPr>
                <w:rFonts w:cs="Arial"/>
              </w:rPr>
              <w:t>Nr.</w:t>
            </w:r>
          </w:p>
        </w:tc>
        <w:tc>
          <w:tcPr>
            <w:tcW w:w="3897" w:type="dxa"/>
          </w:tcPr>
          <w:p w14:paraId="01C4E61E" w14:textId="726E6452" w:rsidR="008051EE" w:rsidRPr="00AC44B4" w:rsidRDefault="008051EE" w:rsidP="00C34E4F">
            <w:pPr>
              <w:rPr>
                <w:rFonts w:cs="Arial"/>
                <w:b/>
                <w:bCs/>
              </w:rPr>
            </w:pPr>
            <w:r w:rsidRPr="00AC44B4">
              <w:rPr>
                <w:rFonts w:cs="Arial"/>
                <w:b/>
                <w:bCs/>
              </w:rPr>
              <w:t>Bezeichnung</w:t>
            </w:r>
          </w:p>
        </w:tc>
        <w:tc>
          <w:tcPr>
            <w:tcW w:w="1401" w:type="dxa"/>
          </w:tcPr>
          <w:p w14:paraId="56FBA213" w14:textId="17B0B15F" w:rsidR="008051EE" w:rsidRPr="00AC44B4" w:rsidRDefault="008051EE" w:rsidP="008051EE">
            <w:pPr>
              <w:rPr>
                <w:rFonts w:cs="Arial"/>
              </w:rPr>
            </w:pPr>
            <w:r w:rsidRPr="00AC44B4">
              <w:rPr>
                <w:rFonts w:cs="Arial"/>
              </w:rPr>
              <w:t>Anzahl</w:t>
            </w:r>
          </w:p>
        </w:tc>
        <w:tc>
          <w:tcPr>
            <w:tcW w:w="3036" w:type="dxa"/>
          </w:tcPr>
          <w:p w14:paraId="79BCCE62" w14:textId="366BCBE6" w:rsidR="008051EE" w:rsidRPr="00AC44B4" w:rsidRDefault="008051EE" w:rsidP="008051EE">
            <w:pPr>
              <w:rPr>
                <w:rFonts w:cs="Arial"/>
              </w:rPr>
            </w:pPr>
            <w:r w:rsidRPr="00AC44B4">
              <w:rPr>
                <w:rFonts w:cs="Arial"/>
              </w:rPr>
              <w:t>Referenzbild</w:t>
            </w:r>
          </w:p>
        </w:tc>
      </w:tr>
      <w:tr w:rsidR="00FD0A43" w:rsidRPr="00AC44B4" w14:paraId="466B6872" w14:textId="77777777" w:rsidTr="009748E3">
        <w:trPr>
          <w:trHeight w:val="706"/>
        </w:trPr>
        <w:tc>
          <w:tcPr>
            <w:tcW w:w="726" w:type="dxa"/>
          </w:tcPr>
          <w:p w14:paraId="035AE268" w14:textId="7659C744" w:rsidR="008051EE" w:rsidRPr="00AC44B4" w:rsidRDefault="00815940" w:rsidP="00C34E4F">
            <w:pPr>
              <w:rPr>
                <w:rFonts w:cs="Arial"/>
              </w:rPr>
            </w:pPr>
            <w:r w:rsidRPr="00AC44B4">
              <w:rPr>
                <w:rFonts w:cs="Arial"/>
              </w:rPr>
              <w:t>5.1</w:t>
            </w:r>
          </w:p>
        </w:tc>
        <w:tc>
          <w:tcPr>
            <w:tcW w:w="3897" w:type="dxa"/>
          </w:tcPr>
          <w:p w14:paraId="50AC61FC" w14:textId="00D7EAE5" w:rsidR="008051EE" w:rsidRPr="00AC44B4" w:rsidRDefault="008051EE" w:rsidP="00C34E4F">
            <w:pPr>
              <w:rPr>
                <w:rFonts w:cs="Arial"/>
              </w:rPr>
            </w:pPr>
            <w:r w:rsidRPr="00AC44B4">
              <w:rPr>
                <w:rFonts w:cs="Arial"/>
              </w:rPr>
              <w:t>Universalhubjoch</w:t>
            </w:r>
          </w:p>
        </w:tc>
        <w:tc>
          <w:tcPr>
            <w:tcW w:w="1401" w:type="dxa"/>
          </w:tcPr>
          <w:p w14:paraId="0037CEDA" w14:textId="374957B3" w:rsidR="008051EE" w:rsidRPr="00AC44B4" w:rsidRDefault="008051EE" w:rsidP="008051EE">
            <w:pPr>
              <w:jc w:val="center"/>
              <w:rPr>
                <w:rFonts w:cs="Arial"/>
              </w:rPr>
            </w:pPr>
            <w:r w:rsidRPr="00AC44B4">
              <w:rPr>
                <w:rFonts w:cs="Arial"/>
              </w:rPr>
              <w:t>1</w:t>
            </w:r>
          </w:p>
        </w:tc>
        <w:tc>
          <w:tcPr>
            <w:tcW w:w="3036" w:type="dxa"/>
          </w:tcPr>
          <w:p w14:paraId="78072D8D" w14:textId="6A92242E" w:rsidR="008051EE" w:rsidRPr="00AC44B4" w:rsidRDefault="008051EE" w:rsidP="008051EE">
            <w:pPr>
              <w:rPr>
                <w:rFonts w:cs="Arial"/>
              </w:rPr>
            </w:pPr>
            <w:r w:rsidRPr="00AC44B4">
              <w:rPr>
                <w:rFonts w:cs="Arial"/>
                <w:noProof/>
              </w:rPr>
              <w:drawing>
                <wp:inline distT="0" distB="0" distL="0" distR="0" wp14:anchorId="4609672D" wp14:editId="6725B388">
                  <wp:extent cx="667489" cy="44026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9575" cy="448239"/>
                          </a:xfrm>
                          <a:prstGeom prst="rect">
                            <a:avLst/>
                          </a:prstGeom>
                          <a:noFill/>
                          <a:ln>
                            <a:noFill/>
                          </a:ln>
                        </pic:spPr>
                      </pic:pic>
                    </a:graphicData>
                  </a:graphic>
                </wp:inline>
              </w:drawing>
            </w:r>
          </w:p>
        </w:tc>
      </w:tr>
      <w:tr w:rsidR="009748E3" w:rsidRPr="00AC44B4" w14:paraId="465FFCB8" w14:textId="77777777" w:rsidTr="009748E3">
        <w:trPr>
          <w:trHeight w:val="706"/>
        </w:trPr>
        <w:tc>
          <w:tcPr>
            <w:tcW w:w="726" w:type="dxa"/>
          </w:tcPr>
          <w:p w14:paraId="1005F0F0" w14:textId="7E9D90A0" w:rsidR="008051EE" w:rsidRPr="00AC44B4" w:rsidRDefault="00815940" w:rsidP="00C34E4F">
            <w:pPr>
              <w:rPr>
                <w:rFonts w:cs="Arial"/>
              </w:rPr>
            </w:pPr>
            <w:r w:rsidRPr="00AC44B4">
              <w:rPr>
                <w:rFonts w:cs="Arial"/>
              </w:rPr>
              <w:t>5.2</w:t>
            </w:r>
          </w:p>
        </w:tc>
        <w:tc>
          <w:tcPr>
            <w:tcW w:w="3897" w:type="dxa"/>
          </w:tcPr>
          <w:p w14:paraId="354BB241" w14:textId="77777777" w:rsidR="00815940" w:rsidRPr="00AC44B4" w:rsidRDefault="00815940" w:rsidP="00815940">
            <w:pPr>
              <w:rPr>
                <w:rFonts w:cs="Arial"/>
              </w:rPr>
            </w:pPr>
            <w:r w:rsidRPr="00AC44B4">
              <w:rPr>
                <w:rFonts w:cs="Arial"/>
              </w:rPr>
              <w:t>Hubjochverlängerungen, Standard</w:t>
            </w:r>
          </w:p>
          <w:p w14:paraId="4EF8EAD9" w14:textId="34022A60" w:rsidR="008051EE" w:rsidRPr="00AC44B4" w:rsidRDefault="00815940" w:rsidP="00815940">
            <w:pPr>
              <w:rPr>
                <w:rFonts w:cs="Arial"/>
              </w:rPr>
            </w:pPr>
            <w:r w:rsidRPr="00AC44B4">
              <w:rPr>
                <w:rFonts w:cs="Arial"/>
              </w:rPr>
              <w:t>L = 300mm</w:t>
            </w:r>
          </w:p>
        </w:tc>
        <w:tc>
          <w:tcPr>
            <w:tcW w:w="1401" w:type="dxa"/>
          </w:tcPr>
          <w:p w14:paraId="3E56617F" w14:textId="522078A5" w:rsidR="008051EE" w:rsidRPr="00AC44B4" w:rsidRDefault="00815940" w:rsidP="008051EE">
            <w:pPr>
              <w:jc w:val="center"/>
              <w:rPr>
                <w:rFonts w:cs="Arial"/>
              </w:rPr>
            </w:pPr>
            <w:r w:rsidRPr="00AC44B4">
              <w:rPr>
                <w:rFonts w:cs="Arial"/>
              </w:rPr>
              <w:t>2</w:t>
            </w:r>
          </w:p>
        </w:tc>
        <w:tc>
          <w:tcPr>
            <w:tcW w:w="3036" w:type="dxa"/>
          </w:tcPr>
          <w:p w14:paraId="12E716BD" w14:textId="06900EA1" w:rsidR="008051EE" w:rsidRPr="00AC44B4" w:rsidRDefault="00815940" w:rsidP="008051EE">
            <w:pPr>
              <w:rPr>
                <w:rFonts w:cs="Arial"/>
                <w:noProof/>
              </w:rPr>
            </w:pPr>
            <w:r w:rsidRPr="00AC44B4">
              <w:rPr>
                <w:rFonts w:cs="Arial"/>
                <w:noProof/>
              </w:rPr>
              <w:drawing>
                <wp:inline distT="0" distB="0" distL="0" distR="0" wp14:anchorId="01533E37" wp14:editId="42A5F215">
                  <wp:extent cx="637457" cy="461078"/>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3498" cy="472681"/>
                          </a:xfrm>
                          <a:prstGeom prst="rect">
                            <a:avLst/>
                          </a:prstGeom>
                          <a:noFill/>
                          <a:ln>
                            <a:noFill/>
                          </a:ln>
                        </pic:spPr>
                      </pic:pic>
                    </a:graphicData>
                  </a:graphic>
                </wp:inline>
              </w:drawing>
            </w:r>
          </w:p>
        </w:tc>
      </w:tr>
      <w:tr w:rsidR="00FD0A43" w:rsidRPr="00AC44B4" w14:paraId="79E0661B" w14:textId="77777777" w:rsidTr="009748E3">
        <w:trPr>
          <w:trHeight w:val="706"/>
        </w:trPr>
        <w:tc>
          <w:tcPr>
            <w:tcW w:w="726" w:type="dxa"/>
          </w:tcPr>
          <w:p w14:paraId="0AF969F7" w14:textId="7C249D54" w:rsidR="00815940" w:rsidRPr="00AC44B4" w:rsidRDefault="00815940" w:rsidP="00C34E4F">
            <w:pPr>
              <w:rPr>
                <w:rFonts w:cs="Arial"/>
              </w:rPr>
            </w:pPr>
            <w:r w:rsidRPr="00AC44B4">
              <w:rPr>
                <w:rFonts w:cs="Arial"/>
              </w:rPr>
              <w:lastRenderedPageBreak/>
              <w:t>5.3</w:t>
            </w:r>
          </w:p>
        </w:tc>
        <w:tc>
          <w:tcPr>
            <w:tcW w:w="3897" w:type="dxa"/>
          </w:tcPr>
          <w:p w14:paraId="1D62DE3B" w14:textId="140C3647" w:rsidR="00815940" w:rsidRPr="00AC44B4" w:rsidRDefault="00815940" w:rsidP="00815940">
            <w:pPr>
              <w:rPr>
                <w:rFonts w:cs="Arial"/>
              </w:rPr>
            </w:pPr>
            <w:r w:rsidRPr="00AC44B4">
              <w:rPr>
                <w:rFonts w:cs="Arial"/>
              </w:rPr>
              <w:t>Sicherungsbolzen für Hubjochverlängerungen</w:t>
            </w:r>
          </w:p>
        </w:tc>
        <w:tc>
          <w:tcPr>
            <w:tcW w:w="1401" w:type="dxa"/>
          </w:tcPr>
          <w:p w14:paraId="74F44B6E" w14:textId="3856EC2F" w:rsidR="00815940" w:rsidRPr="00AC44B4" w:rsidRDefault="00815940" w:rsidP="008051EE">
            <w:pPr>
              <w:jc w:val="center"/>
              <w:rPr>
                <w:rFonts w:cs="Arial"/>
              </w:rPr>
            </w:pPr>
            <w:r w:rsidRPr="00AC44B4">
              <w:rPr>
                <w:rFonts w:cs="Arial"/>
              </w:rPr>
              <w:t>2</w:t>
            </w:r>
          </w:p>
        </w:tc>
        <w:tc>
          <w:tcPr>
            <w:tcW w:w="3036" w:type="dxa"/>
          </w:tcPr>
          <w:p w14:paraId="5AFEBE89" w14:textId="6FFD76AB" w:rsidR="00815940" w:rsidRPr="00AC44B4" w:rsidRDefault="00815940" w:rsidP="008051EE">
            <w:pPr>
              <w:rPr>
                <w:rFonts w:cs="Arial"/>
                <w:noProof/>
              </w:rPr>
            </w:pPr>
            <w:r w:rsidRPr="00AC44B4">
              <w:rPr>
                <w:rFonts w:cs="Arial"/>
                <w:noProof/>
              </w:rPr>
              <w:drawing>
                <wp:inline distT="0" distB="0" distL="0" distR="0" wp14:anchorId="49F5458B" wp14:editId="4E15E09E">
                  <wp:extent cx="618904" cy="433155"/>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456" cy="438440"/>
                          </a:xfrm>
                          <a:prstGeom prst="rect">
                            <a:avLst/>
                          </a:prstGeom>
                          <a:noFill/>
                          <a:ln>
                            <a:noFill/>
                          </a:ln>
                        </pic:spPr>
                      </pic:pic>
                    </a:graphicData>
                  </a:graphic>
                </wp:inline>
              </w:drawing>
            </w:r>
          </w:p>
        </w:tc>
      </w:tr>
      <w:tr w:rsidR="00FD0A43" w:rsidRPr="00AC44B4" w14:paraId="75F7ECFD" w14:textId="77777777" w:rsidTr="009748E3">
        <w:trPr>
          <w:trHeight w:val="706"/>
        </w:trPr>
        <w:tc>
          <w:tcPr>
            <w:tcW w:w="726" w:type="dxa"/>
          </w:tcPr>
          <w:p w14:paraId="18BA7E32" w14:textId="2E0CD3B2" w:rsidR="00815940" w:rsidRPr="00AC44B4" w:rsidRDefault="00815940" w:rsidP="00C34E4F">
            <w:pPr>
              <w:rPr>
                <w:rFonts w:cs="Arial"/>
              </w:rPr>
            </w:pPr>
            <w:r w:rsidRPr="00AC44B4">
              <w:rPr>
                <w:rFonts w:cs="Arial"/>
              </w:rPr>
              <w:t>5.4</w:t>
            </w:r>
          </w:p>
        </w:tc>
        <w:tc>
          <w:tcPr>
            <w:tcW w:w="3897" w:type="dxa"/>
          </w:tcPr>
          <w:p w14:paraId="45880799" w14:textId="0DE4B22F" w:rsidR="00815940" w:rsidRPr="00AC44B4" w:rsidRDefault="00815940" w:rsidP="00815940">
            <w:pPr>
              <w:rPr>
                <w:rFonts w:cs="Arial"/>
              </w:rPr>
            </w:pPr>
            <w:r w:rsidRPr="00AC44B4">
              <w:rPr>
                <w:rFonts w:cs="Arial"/>
              </w:rPr>
              <w:t xml:space="preserve">Verstellbare Radaufnahmen (Abschleppbrille) in einteiliger Ausführung inklusive 4 Stück </w:t>
            </w:r>
            <w:proofErr w:type="spellStart"/>
            <w:r w:rsidRPr="00AC44B4">
              <w:rPr>
                <w:rFonts w:cs="Arial"/>
              </w:rPr>
              <w:t>Absteckrohre</w:t>
            </w:r>
            <w:proofErr w:type="spellEnd"/>
            <w:r w:rsidRPr="00AC44B4">
              <w:rPr>
                <w:rFonts w:cs="Arial"/>
              </w:rPr>
              <w:t xml:space="preserve"> (für verschiedene Radgrößen)</w:t>
            </w:r>
          </w:p>
        </w:tc>
        <w:tc>
          <w:tcPr>
            <w:tcW w:w="1401" w:type="dxa"/>
          </w:tcPr>
          <w:p w14:paraId="0E9864B5" w14:textId="19947C55" w:rsidR="00815940" w:rsidRPr="00AC44B4" w:rsidRDefault="00815940" w:rsidP="008051EE">
            <w:pPr>
              <w:jc w:val="center"/>
              <w:rPr>
                <w:rFonts w:cs="Arial"/>
              </w:rPr>
            </w:pPr>
            <w:r w:rsidRPr="00AC44B4">
              <w:rPr>
                <w:rFonts w:cs="Arial"/>
              </w:rPr>
              <w:t>2</w:t>
            </w:r>
          </w:p>
        </w:tc>
        <w:tc>
          <w:tcPr>
            <w:tcW w:w="3036" w:type="dxa"/>
          </w:tcPr>
          <w:p w14:paraId="075C2B5B" w14:textId="794B9DB9" w:rsidR="00815940" w:rsidRPr="00AC44B4" w:rsidRDefault="00815940" w:rsidP="008051EE">
            <w:pPr>
              <w:rPr>
                <w:rFonts w:cs="Arial"/>
                <w:noProof/>
              </w:rPr>
            </w:pPr>
            <w:r w:rsidRPr="00AC44B4">
              <w:rPr>
                <w:rFonts w:cs="Arial"/>
                <w:noProof/>
              </w:rPr>
              <w:drawing>
                <wp:inline distT="0" distB="0" distL="0" distR="0" wp14:anchorId="5B3ED19C" wp14:editId="3602E84D">
                  <wp:extent cx="876198" cy="580446"/>
                  <wp:effectExtent l="0" t="0" r="63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0738" cy="590078"/>
                          </a:xfrm>
                          <a:prstGeom prst="rect">
                            <a:avLst/>
                          </a:prstGeom>
                          <a:noFill/>
                          <a:ln>
                            <a:noFill/>
                          </a:ln>
                        </pic:spPr>
                      </pic:pic>
                    </a:graphicData>
                  </a:graphic>
                </wp:inline>
              </w:drawing>
            </w:r>
            <w:r w:rsidRPr="00AC44B4">
              <w:rPr>
                <w:rFonts w:cs="Arial"/>
                <w:noProof/>
              </w:rPr>
              <w:drawing>
                <wp:inline distT="0" distB="0" distL="0" distR="0" wp14:anchorId="631B34B2" wp14:editId="7479D315">
                  <wp:extent cx="805312" cy="564543"/>
                  <wp:effectExtent l="0" t="0" r="0" b="698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4991" cy="578339"/>
                          </a:xfrm>
                          <a:prstGeom prst="rect">
                            <a:avLst/>
                          </a:prstGeom>
                          <a:noFill/>
                          <a:ln>
                            <a:noFill/>
                          </a:ln>
                        </pic:spPr>
                      </pic:pic>
                    </a:graphicData>
                  </a:graphic>
                </wp:inline>
              </w:drawing>
            </w:r>
          </w:p>
        </w:tc>
      </w:tr>
      <w:tr w:rsidR="00FD0A43" w:rsidRPr="00AC44B4" w14:paraId="0ED30EEC" w14:textId="77777777" w:rsidTr="009748E3">
        <w:trPr>
          <w:trHeight w:val="706"/>
        </w:trPr>
        <w:tc>
          <w:tcPr>
            <w:tcW w:w="726" w:type="dxa"/>
          </w:tcPr>
          <w:p w14:paraId="7CE9AF0E" w14:textId="44FE8437" w:rsidR="00815940" w:rsidRPr="00AC44B4" w:rsidRDefault="00815940" w:rsidP="00C34E4F">
            <w:pPr>
              <w:rPr>
                <w:rFonts w:cs="Arial"/>
              </w:rPr>
            </w:pPr>
            <w:r w:rsidRPr="00AC44B4">
              <w:rPr>
                <w:rFonts w:cs="Arial"/>
              </w:rPr>
              <w:t>5.5</w:t>
            </w:r>
          </w:p>
        </w:tc>
        <w:tc>
          <w:tcPr>
            <w:tcW w:w="3897" w:type="dxa"/>
          </w:tcPr>
          <w:p w14:paraId="7251C859" w14:textId="77777777" w:rsidR="00815940" w:rsidRPr="00AC44B4" w:rsidRDefault="00815940" w:rsidP="00815940">
            <w:pPr>
              <w:rPr>
                <w:rFonts w:cs="Arial"/>
              </w:rPr>
            </w:pPr>
            <w:r w:rsidRPr="00AC44B4">
              <w:rPr>
                <w:rFonts w:cs="Arial"/>
              </w:rPr>
              <w:t>Reifengurte mit offenem Ende, mit Ring und Haken, ZG 200 Z</w:t>
            </w:r>
          </w:p>
          <w:p w14:paraId="2BEDB6A1" w14:textId="467FF551" w:rsidR="00815940" w:rsidRPr="00AC44B4" w:rsidRDefault="00815940" w:rsidP="00815940">
            <w:pPr>
              <w:rPr>
                <w:rFonts w:cs="Arial"/>
              </w:rPr>
            </w:pPr>
            <w:r w:rsidRPr="00AC44B4">
              <w:rPr>
                <w:rFonts w:cs="Arial"/>
              </w:rPr>
              <w:t>B= 75 mm, L= 4.500 mm, für LKWs und Busse</w:t>
            </w:r>
          </w:p>
        </w:tc>
        <w:tc>
          <w:tcPr>
            <w:tcW w:w="1401" w:type="dxa"/>
          </w:tcPr>
          <w:p w14:paraId="598412C8" w14:textId="35F30F59" w:rsidR="00815940" w:rsidRPr="00AC44B4" w:rsidRDefault="00815940" w:rsidP="008051EE">
            <w:pPr>
              <w:jc w:val="center"/>
              <w:rPr>
                <w:rFonts w:cs="Arial"/>
              </w:rPr>
            </w:pPr>
            <w:r w:rsidRPr="00AC44B4">
              <w:rPr>
                <w:rFonts w:cs="Arial"/>
              </w:rPr>
              <w:t>2</w:t>
            </w:r>
          </w:p>
        </w:tc>
        <w:tc>
          <w:tcPr>
            <w:tcW w:w="3036" w:type="dxa"/>
          </w:tcPr>
          <w:p w14:paraId="3AD169C2" w14:textId="61AA6A81" w:rsidR="00815940" w:rsidRPr="00AC44B4" w:rsidRDefault="00815940" w:rsidP="008051EE">
            <w:pPr>
              <w:rPr>
                <w:rFonts w:cs="Arial"/>
                <w:noProof/>
              </w:rPr>
            </w:pPr>
            <w:r w:rsidRPr="00AC44B4">
              <w:rPr>
                <w:rFonts w:cs="Arial"/>
                <w:noProof/>
              </w:rPr>
              <w:drawing>
                <wp:inline distT="0" distB="0" distL="0" distR="0" wp14:anchorId="070BCFA5" wp14:editId="6DF92AF0">
                  <wp:extent cx="914372" cy="584978"/>
                  <wp:effectExtent l="0" t="0" r="635" b="571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9343" cy="594556"/>
                          </a:xfrm>
                          <a:prstGeom prst="rect">
                            <a:avLst/>
                          </a:prstGeom>
                          <a:noFill/>
                          <a:ln>
                            <a:noFill/>
                          </a:ln>
                        </pic:spPr>
                      </pic:pic>
                    </a:graphicData>
                  </a:graphic>
                </wp:inline>
              </w:drawing>
            </w:r>
          </w:p>
        </w:tc>
      </w:tr>
      <w:tr w:rsidR="00FD0A43" w:rsidRPr="00AC44B4" w14:paraId="1ED567F6" w14:textId="77777777" w:rsidTr="009748E3">
        <w:trPr>
          <w:trHeight w:val="706"/>
        </w:trPr>
        <w:tc>
          <w:tcPr>
            <w:tcW w:w="726" w:type="dxa"/>
          </w:tcPr>
          <w:p w14:paraId="5D6487EF" w14:textId="6F330944" w:rsidR="00815940" w:rsidRPr="00AC44B4" w:rsidRDefault="00FD0A43" w:rsidP="00C34E4F">
            <w:pPr>
              <w:rPr>
                <w:rFonts w:cs="Arial"/>
              </w:rPr>
            </w:pPr>
            <w:r w:rsidRPr="00AC44B4">
              <w:rPr>
                <w:rFonts w:cs="Arial"/>
              </w:rPr>
              <w:t>5.6</w:t>
            </w:r>
          </w:p>
        </w:tc>
        <w:tc>
          <w:tcPr>
            <w:tcW w:w="3897" w:type="dxa"/>
          </w:tcPr>
          <w:p w14:paraId="74BFBBA8" w14:textId="5EDE1553" w:rsidR="00815940" w:rsidRPr="00AC44B4" w:rsidRDefault="00815940" w:rsidP="00815940">
            <w:pPr>
              <w:rPr>
                <w:rFonts w:cs="Arial"/>
              </w:rPr>
            </w:pPr>
            <w:r w:rsidRPr="00AC44B4">
              <w:rPr>
                <w:rFonts w:cs="Arial"/>
              </w:rPr>
              <w:t>Schwerlastratschen</w:t>
            </w:r>
          </w:p>
        </w:tc>
        <w:tc>
          <w:tcPr>
            <w:tcW w:w="1401" w:type="dxa"/>
          </w:tcPr>
          <w:p w14:paraId="7A8F0215" w14:textId="586BBD01" w:rsidR="00815940" w:rsidRPr="00AC44B4" w:rsidRDefault="00815940" w:rsidP="008051EE">
            <w:pPr>
              <w:jc w:val="center"/>
              <w:rPr>
                <w:rFonts w:cs="Arial"/>
              </w:rPr>
            </w:pPr>
            <w:r w:rsidRPr="00AC44B4">
              <w:rPr>
                <w:rFonts w:cs="Arial"/>
              </w:rPr>
              <w:t>2</w:t>
            </w:r>
          </w:p>
        </w:tc>
        <w:tc>
          <w:tcPr>
            <w:tcW w:w="3036" w:type="dxa"/>
          </w:tcPr>
          <w:p w14:paraId="5B4FC8C1" w14:textId="1EB66EF0" w:rsidR="00815940" w:rsidRPr="00AC44B4" w:rsidRDefault="00815940" w:rsidP="00815940">
            <w:pPr>
              <w:rPr>
                <w:rFonts w:cs="Arial"/>
              </w:rPr>
            </w:pPr>
            <w:r w:rsidRPr="00AC44B4">
              <w:rPr>
                <w:rFonts w:cs="Arial"/>
                <w:noProof/>
              </w:rPr>
              <w:drawing>
                <wp:inline distT="0" distB="0" distL="0" distR="0" wp14:anchorId="4BC6E1AC" wp14:editId="3CF5B03E">
                  <wp:extent cx="1216466" cy="524750"/>
                  <wp:effectExtent l="0" t="0" r="3175" b="889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49" cy="525951"/>
                          </a:xfrm>
                          <a:prstGeom prst="rect">
                            <a:avLst/>
                          </a:prstGeom>
                          <a:noFill/>
                          <a:ln>
                            <a:noFill/>
                          </a:ln>
                        </pic:spPr>
                      </pic:pic>
                    </a:graphicData>
                  </a:graphic>
                </wp:inline>
              </w:drawing>
            </w:r>
          </w:p>
        </w:tc>
      </w:tr>
      <w:tr w:rsidR="00FD0A43" w:rsidRPr="00AC44B4" w14:paraId="4F9DFCDC" w14:textId="77777777" w:rsidTr="009748E3">
        <w:trPr>
          <w:trHeight w:val="397"/>
        </w:trPr>
        <w:tc>
          <w:tcPr>
            <w:tcW w:w="726" w:type="dxa"/>
          </w:tcPr>
          <w:p w14:paraId="1700C4C1" w14:textId="7BE9A2E5" w:rsidR="00815940" w:rsidRPr="00AC44B4" w:rsidRDefault="00FD0A43" w:rsidP="00C34E4F">
            <w:pPr>
              <w:rPr>
                <w:rFonts w:cs="Arial"/>
              </w:rPr>
            </w:pPr>
            <w:r w:rsidRPr="00AC44B4">
              <w:rPr>
                <w:rFonts w:cs="Arial"/>
              </w:rPr>
              <w:t>5.7</w:t>
            </w:r>
          </w:p>
        </w:tc>
        <w:tc>
          <w:tcPr>
            <w:tcW w:w="3897" w:type="dxa"/>
          </w:tcPr>
          <w:p w14:paraId="1388D940" w14:textId="1D409FF3" w:rsidR="00815940" w:rsidRPr="00AC44B4" w:rsidRDefault="00815940" w:rsidP="00815940">
            <w:pPr>
              <w:rPr>
                <w:rFonts w:cs="Arial"/>
              </w:rPr>
            </w:pPr>
            <w:r w:rsidRPr="00AC44B4">
              <w:rPr>
                <w:rFonts w:cs="Arial"/>
              </w:rPr>
              <w:t>Spannhebel für Schwerlastratsche</w:t>
            </w:r>
          </w:p>
        </w:tc>
        <w:tc>
          <w:tcPr>
            <w:tcW w:w="1401" w:type="dxa"/>
          </w:tcPr>
          <w:p w14:paraId="04031FC4" w14:textId="5344E326" w:rsidR="00815940" w:rsidRPr="00AC44B4" w:rsidRDefault="00815940" w:rsidP="008051EE">
            <w:pPr>
              <w:jc w:val="center"/>
              <w:rPr>
                <w:rFonts w:cs="Arial"/>
              </w:rPr>
            </w:pPr>
            <w:r w:rsidRPr="00AC44B4">
              <w:rPr>
                <w:rFonts w:cs="Arial"/>
              </w:rPr>
              <w:t>1</w:t>
            </w:r>
          </w:p>
        </w:tc>
        <w:tc>
          <w:tcPr>
            <w:tcW w:w="3036" w:type="dxa"/>
          </w:tcPr>
          <w:p w14:paraId="06E6642E" w14:textId="7DA4102C" w:rsidR="00815940" w:rsidRPr="00AC44B4" w:rsidRDefault="00815940" w:rsidP="00815940">
            <w:pPr>
              <w:rPr>
                <w:rFonts w:cs="Arial"/>
                <w:noProof/>
              </w:rPr>
            </w:pPr>
            <w:r w:rsidRPr="00AC44B4">
              <w:rPr>
                <w:rFonts w:cs="Arial"/>
                <w:noProof/>
              </w:rPr>
              <w:drawing>
                <wp:inline distT="0" distB="0" distL="0" distR="0" wp14:anchorId="36B85F13" wp14:editId="7058117E">
                  <wp:extent cx="1781175" cy="174625"/>
                  <wp:effectExtent l="0" t="0" r="952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174625"/>
                          </a:xfrm>
                          <a:prstGeom prst="rect">
                            <a:avLst/>
                          </a:prstGeom>
                          <a:noFill/>
                          <a:ln>
                            <a:noFill/>
                          </a:ln>
                        </pic:spPr>
                      </pic:pic>
                    </a:graphicData>
                  </a:graphic>
                </wp:inline>
              </w:drawing>
            </w:r>
          </w:p>
        </w:tc>
      </w:tr>
      <w:tr w:rsidR="00FD0A43" w:rsidRPr="00AC44B4" w14:paraId="0117045C" w14:textId="77777777" w:rsidTr="009748E3">
        <w:trPr>
          <w:trHeight w:val="2290"/>
        </w:trPr>
        <w:tc>
          <w:tcPr>
            <w:tcW w:w="726" w:type="dxa"/>
          </w:tcPr>
          <w:p w14:paraId="327435D8" w14:textId="761F623F" w:rsidR="00815940" w:rsidRPr="00AC44B4" w:rsidRDefault="00FD0A43" w:rsidP="00C34E4F">
            <w:pPr>
              <w:rPr>
                <w:rFonts w:cs="Arial"/>
              </w:rPr>
            </w:pPr>
            <w:r w:rsidRPr="00AC44B4">
              <w:rPr>
                <w:rFonts w:cs="Arial"/>
              </w:rPr>
              <w:t>5.8</w:t>
            </w:r>
          </w:p>
        </w:tc>
        <w:tc>
          <w:tcPr>
            <w:tcW w:w="3897" w:type="dxa"/>
          </w:tcPr>
          <w:p w14:paraId="2E98B67A" w14:textId="77777777" w:rsidR="00815940" w:rsidRPr="00AC44B4" w:rsidRDefault="00815940" w:rsidP="00815940">
            <w:pPr>
              <w:rPr>
                <w:rFonts w:cs="Arial"/>
              </w:rPr>
            </w:pPr>
            <w:proofErr w:type="spellStart"/>
            <w:r w:rsidRPr="00AC44B4">
              <w:rPr>
                <w:rFonts w:cs="Arial"/>
              </w:rPr>
              <w:t>Gurtset</w:t>
            </w:r>
            <w:proofErr w:type="spellEnd"/>
            <w:r w:rsidRPr="00AC44B4">
              <w:rPr>
                <w:rFonts w:cs="Arial"/>
              </w:rPr>
              <w:t xml:space="preserve"> inklusive:</w:t>
            </w:r>
          </w:p>
          <w:p w14:paraId="339D21E4" w14:textId="77777777" w:rsidR="00815940" w:rsidRPr="00AC44B4" w:rsidRDefault="00815940" w:rsidP="00815940">
            <w:pPr>
              <w:rPr>
                <w:rFonts w:cs="Arial"/>
              </w:rPr>
            </w:pPr>
            <w:r w:rsidRPr="00AC44B4">
              <w:rPr>
                <w:rFonts w:cs="Arial"/>
              </w:rPr>
              <w:t>2 Reifengurte</w:t>
            </w:r>
          </w:p>
          <w:p w14:paraId="2F427437" w14:textId="2E29EAD1" w:rsidR="00815940" w:rsidRPr="00AC44B4" w:rsidRDefault="00815940" w:rsidP="00815940">
            <w:pPr>
              <w:rPr>
                <w:rFonts w:cs="Arial"/>
              </w:rPr>
            </w:pPr>
            <w:r w:rsidRPr="00AC44B4">
              <w:rPr>
                <w:rFonts w:cs="Arial"/>
              </w:rPr>
              <w:t>4 Zurrgurte mit Ratsche</w:t>
            </w:r>
          </w:p>
        </w:tc>
        <w:tc>
          <w:tcPr>
            <w:tcW w:w="1401" w:type="dxa"/>
          </w:tcPr>
          <w:p w14:paraId="72D331F9" w14:textId="77777777" w:rsidR="00815940" w:rsidRPr="00AC44B4" w:rsidRDefault="00815940" w:rsidP="008051EE">
            <w:pPr>
              <w:jc w:val="center"/>
              <w:rPr>
                <w:rFonts w:cs="Arial"/>
              </w:rPr>
            </w:pPr>
          </w:p>
          <w:p w14:paraId="11BF8299" w14:textId="77777777" w:rsidR="00815940" w:rsidRPr="00AC44B4" w:rsidRDefault="00815940" w:rsidP="008051EE">
            <w:pPr>
              <w:jc w:val="center"/>
              <w:rPr>
                <w:rFonts w:cs="Arial"/>
              </w:rPr>
            </w:pPr>
          </w:p>
          <w:p w14:paraId="106BC991" w14:textId="77777777" w:rsidR="00815940" w:rsidRPr="00AC44B4" w:rsidRDefault="00815940" w:rsidP="008051EE">
            <w:pPr>
              <w:jc w:val="center"/>
              <w:rPr>
                <w:rFonts w:cs="Arial"/>
              </w:rPr>
            </w:pPr>
          </w:p>
          <w:p w14:paraId="2371262B" w14:textId="7B01D596" w:rsidR="00815940" w:rsidRPr="00AC44B4" w:rsidRDefault="00815940" w:rsidP="008051EE">
            <w:pPr>
              <w:jc w:val="center"/>
              <w:rPr>
                <w:rFonts w:cs="Arial"/>
              </w:rPr>
            </w:pPr>
            <w:r w:rsidRPr="00AC44B4">
              <w:rPr>
                <w:rFonts w:cs="Arial"/>
              </w:rPr>
              <w:t>1</w:t>
            </w:r>
          </w:p>
        </w:tc>
        <w:tc>
          <w:tcPr>
            <w:tcW w:w="3036" w:type="dxa"/>
          </w:tcPr>
          <w:p w14:paraId="01A62D14" w14:textId="77777777" w:rsidR="00815940" w:rsidRPr="00AC44B4" w:rsidRDefault="00815940" w:rsidP="00815940">
            <w:pPr>
              <w:rPr>
                <w:rFonts w:cs="Arial"/>
                <w:noProof/>
              </w:rPr>
            </w:pPr>
            <w:r w:rsidRPr="00AC44B4">
              <w:rPr>
                <w:rFonts w:cs="Arial"/>
                <w:noProof/>
              </w:rPr>
              <w:drawing>
                <wp:inline distT="0" distB="0" distL="0" distR="0" wp14:anchorId="40DFD67F" wp14:editId="5C2EA583">
                  <wp:extent cx="786554" cy="401631"/>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8494" cy="407728"/>
                          </a:xfrm>
                          <a:prstGeom prst="rect">
                            <a:avLst/>
                          </a:prstGeom>
                          <a:noFill/>
                          <a:ln>
                            <a:noFill/>
                          </a:ln>
                        </pic:spPr>
                      </pic:pic>
                    </a:graphicData>
                  </a:graphic>
                </wp:inline>
              </w:drawing>
            </w:r>
            <w:r w:rsidRPr="00AC44B4">
              <w:rPr>
                <w:rFonts w:cs="Arial"/>
                <w:noProof/>
              </w:rPr>
              <w:t xml:space="preserve"> </w:t>
            </w:r>
            <w:r w:rsidRPr="00AC44B4">
              <w:rPr>
                <w:rFonts w:cs="Arial"/>
                <w:noProof/>
              </w:rPr>
              <w:drawing>
                <wp:inline distT="0" distB="0" distL="0" distR="0" wp14:anchorId="04203428" wp14:editId="181BE950">
                  <wp:extent cx="825874" cy="330958"/>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5135" cy="334669"/>
                          </a:xfrm>
                          <a:prstGeom prst="rect">
                            <a:avLst/>
                          </a:prstGeom>
                          <a:noFill/>
                          <a:ln>
                            <a:noFill/>
                          </a:ln>
                        </pic:spPr>
                      </pic:pic>
                    </a:graphicData>
                  </a:graphic>
                </wp:inline>
              </w:drawing>
            </w:r>
          </w:p>
          <w:p w14:paraId="5F6E61A1" w14:textId="60B82FF5" w:rsidR="00815940" w:rsidRPr="00AC44B4" w:rsidRDefault="00815940" w:rsidP="00815940">
            <w:pPr>
              <w:rPr>
                <w:rFonts w:cs="Arial"/>
                <w:noProof/>
              </w:rPr>
            </w:pPr>
            <w:r w:rsidRPr="00AC44B4">
              <w:rPr>
                <w:rFonts w:cs="Arial"/>
                <w:noProof/>
              </w:rPr>
              <w:drawing>
                <wp:inline distT="0" distB="0" distL="0" distR="0" wp14:anchorId="074F47F8" wp14:editId="5AF054F6">
                  <wp:extent cx="1216467" cy="448553"/>
                  <wp:effectExtent l="0" t="0" r="3175" b="889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28629" cy="453037"/>
                          </a:xfrm>
                          <a:prstGeom prst="rect">
                            <a:avLst/>
                          </a:prstGeom>
                          <a:noFill/>
                          <a:ln>
                            <a:noFill/>
                          </a:ln>
                        </pic:spPr>
                      </pic:pic>
                    </a:graphicData>
                  </a:graphic>
                </wp:inline>
              </w:drawing>
            </w:r>
            <w:r w:rsidRPr="00AC44B4">
              <w:rPr>
                <w:rFonts w:cs="Arial"/>
                <w:noProof/>
              </w:rPr>
              <w:drawing>
                <wp:inline distT="0" distB="0" distL="0" distR="0" wp14:anchorId="0BB1018E" wp14:editId="6FFD2BDE">
                  <wp:extent cx="1192371" cy="888303"/>
                  <wp:effectExtent l="0" t="0" r="8255" b="762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7275" cy="899406"/>
                          </a:xfrm>
                          <a:prstGeom prst="rect">
                            <a:avLst/>
                          </a:prstGeom>
                          <a:noFill/>
                          <a:ln>
                            <a:noFill/>
                          </a:ln>
                        </pic:spPr>
                      </pic:pic>
                    </a:graphicData>
                  </a:graphic>
                </wp:inline>
              </w:drawing>
            </w:r>
          </w:p>
          <w:p w14:paraId="46D1FE56" w14:textId="50F844A5" w:rsidR="00815940" w:rsidRPr="00AC44B4" w:rsidRDefault="00815940" w:rsidP="00815940">
            <w:pPr>
              <w:rPr>
                <w:rFonts w:cs="Arial"/>
                <w:noProof/>
              </w:rPr>
            </w:pPr>
          </w:p>
        </w:tc>
      </w:tr>
      <w:tr w:rsidR="00FD0A43" w:rsidRPr="00AC44B4" w14:paraId="0A43D39D" w14:textId="77777777" w:rsidTr="009748E3">
        <w:trPr>
          <w:trHeight w:val="843"/>
        </w:trPr>
        <w:tc>
          <w:tcPr>
            <w:tcW w:w="726" w:type="dxa"/>
          </w:tcPr>
          <w:p w14:paraId="617EB44E" w14:textId="4451C222" w:rsidR="00815940" w:rsidRPr="00AC44B4" w:rsidRDefault="00FD0A43" w:rsidP="00C34E4F">
            <w:pPr>
              <w:rPr>
                <w:rFonts w:cs="Arial"/>
              </w:rPr>
            </w:pPr>
            <w:r w:rsidRPr="00AC44B4">
              <w:rPr>
                <w:rFonts w:cs="Arial"/>
              </w:rPr>
              <w:t>5.9</w:t>
            </w:r>
          </w:p>
        </w:tc>
        <w:tc>
          <w:tcPr>
            <w:tcW w:w="3897" w:type="dxa"/>
          </w:tcPr>
          <w:p w14:paraId="54D7F64E" w14:textId="3577CB31" w:rsidR="00815940" w:rsidRPr="00AC44B4" w:rsidRDefault="00815940" w:rsidP="00815940">
            <w:pPr>
              <w:rPr>
                <w:rFonts w:cs="Arial"/>
              </w:rPr>
            </w:pPr>
            <w:r w:rsidRPr="00AC44B4">
              <w:rPr>
                <w:rFonts w:cs="Arial"/>
              </w:rPr>
              <w:t>Reifengurte für Klein-LKWs und PKWs, ZG 100</w:t>
            </w:r>
          </w:p>
        </w:tc>
        <w:tc>
          <w:tcPr>
            <w:tcW w:w="1401" w:type="dxa"/>
          </w:tcPr>
          <w:p w14:paraId="7C10E7F2" w14:textId="4FBAE181" w:rsidR="00815940" w:rsidRPr="00AC44B4" w:rsidRDefault="00815940" w:rsidP="008051EE">
            <w:pPr>
              <w:jc w:val="center"/>
              <w:rPr>
                <w:rFonts w:cs="Arial"/>
              </w:rPr>
            </w:pPr>
            <w:r w:rsidRPr="00AC44B4">
              <w:rPr>
                <w:rFonts w:cs="Arial"/>
              </w:rPr>
              <w:t>2</w:t>
            </w:r>
          </w:p>
        </w:tc>
        <w:tc>
          <w:tcPr>
            <w:tcW w:w="3036" w:type="dxa"/>
          </w:tcPr>
          <w:p w14:paraId="2F9F3869" w14:textId="68FD0952" w:rsidR="00815940" w:rsidRPr="00AC44B4" w:rsidRDefault="00815940" w:rsidP="00815940">
            <w:pPr>
              <w:rPr>
                <w:rFonts w:cs="Arial"/>
                <w:noProof/>
              </w:rPr>
            </w:pPr>
            <w:r w:rsidRPr="00AC44B4">
              <w:rPr>
                <w:rFonts w:cs="Arial"/>
                <w:noProof/>
              </w:rPr>
              <w:drawing>
                <wp:inline distT="0" distB="0" distL="0" distR="0" wp14:anchorId="25E99C8A" wp14:editId="284F12BF">
                  <wp:extent cx="1040219" cy="557798"/>
                  <wp:effectExtent l="0" t="0" r="762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4593" cy="565506"/>
                          </a:xfrm>
                          <a:prstGeom prst="rect">
                            <a:avLst/>
                          </a:prstGeom>
                          <a:noFill/>
                          <a:ln>
                            <a:noFill/>
                          </a:ln>
                        </pic:spPr>
                      </pic:pic>
                    </a:graphicData>
                  </a:graphic>
                </wp:inline>
              </w:drawing>
            </w:r>
          </w:p>
        </w:tc>
      </w:tr>
      <w:tr w:rsidR="00FD0A43" w:rsidRPr="00AC44B4" w14:paraId="1A1B019C" w14:textId="77777777" w:rsidTr="009748E3">
        <w:trPr>
          <w:trHeight w:val="843"/>
        </w:trPr>
        <w:tc>
          <w:tcPr>
            <w:tcW w:w="726" w:type="dxa"/>
          </w:tcPr>
          <w:p w14:paraId="7BD565EB" w14:textId="0D6D5604" w:rsidR="00815940" w:rsidRPr="00AC44B4" w:rsidRDefault="00FD0A43" w:rsidP="00C34E4F">
            <w:pPr>
              <w:rPr>
                <w:rFonts w:cs="Arial"/>
              </w:rPr>
            </w:pPr>
            <w:r w:rsidRPr="00AC44B4">
              <w:rPr>
                <w:rFonts w:cs="Arial"/>
              </w:rPr>
              <w:t>5.10</w:t>
            </w:r>
          </w:p>
        </w:tc>
        <w:tc>
          <w:tcPr>
            <w:tcW w:w="3897" w:type="dxa"/>
          </w:tcPr>
          <w:p w14:paraId="44B3DC83" w14:textId="2CFDA5C8" w:rsidR="00815940" w:rsidRPr="00AC44B4" w:rsidRDefault="00815940" w:rsidP="00815940">
            <w:pPr>
              <w:rPr>
                <w:rFonts w:cs="Arial"/>
              </w:rPr>
            </w:pPr>
            <w:r w:rsidRPr="00AC44B4">
              <w:rPr>
                <w:rFonts w:cs="Arial"/>
              </w:rPr>
              <w:t>Achsgabelhalter (1x links, 1 x rechts)</w:t>
            </w:r>
          </w:p>
        </w:tc>
        <w:tc>
          <w:tcPr>
            <w:tcW w:w="1401" w:type="dxa"/>
          </w:tcPr>
          <w:p w14:paraId="431F560C" w14:textId="19CDA4ED" w:rsidR="00815940" w:rsidRPr="00AC44B4" w:rsidRDefault="00815940" w:rsidP="008051EE">
            <w:pPr>
              <w:jc w:val="center"/>
              <w:rPr>
                <w:rFonts w:cs="Arial"/>
              </w:rPr>
            </w:pPr>
            <w:r w:rsidRPr="00AC44B4">
              <w:rPr>
                <w:rFonts w:cs="Arial"/>
              </w:rPr>
              <w:t>2</w:t>
            </w:r>
          </w:p>
        </w:tc>
        <w:tc>
          <w:tcPr>
            <w:tcW w:w="3036" w:type="dxa"/>
          </w:tcPr>
          <w:p w14:paraId="2434D6A3" w14:textId="5A951A3B" w:rsidR="00815940" w:rsidRPr="00AC44B4" w:rsidRDefault="00815940" w:rsidP="00815940">
            <w:pPr>
              <w:rPr>
                <w:rFonts w:cs="Arial"/>
                <w:noProof/>
              </w:rPr>
            </w:pPr>
            <w:r w:rsidRPr="00AC44B4">
              <w:rPr>
                <w:rFonts w:cs="Arial"/>
                <w:noProof/>
              </w:rPr>
              <w:drawing>
                <wp:inline distT="0" distB="0" distL="0" distR="0" wp14:anchorId="0201CF56" wp14:editId="36D235D9">
                  <wp:extent cx="782877" cy="508883"/>
                  <wp:effectExtent l="0" t="0" r="0" b="571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86624" cy="511318"/>
                          </a:xfrm>
                          <a:prstGeom prst="rect">
                            <a:avLst/>
                          </a:prstGeom>
                          <a:noFill/>
                          <a:ln>
                            <a:noFill/>
                          </a:ln>
                        </pic:spPr>
                      </pic:pic>
                    </a:graphicData>
                  </a:graphic>
                </wp:inline>
              </w:drawing>
            </w:r>
            <w:r w:rsidRPr="00AC44B4">
              <w:rPr>
                <w:rFonts w:cs="Arial"/>
                <w:noProof/>
              </w:rPr>
              <w:t xml:space="preserve">  </w:t>
            </w:r>
            <w:r w:rsidRPr="00AC44B4">
              <w:rPr>
                <w:rFonts w:cs="Arial"/>
                <w:noProof/>
              </w:rPr>
              <w:drawing>
                <wp:inline distT="0" distB="0" distL="0" distR="0" wp14:anchorId="53C0A368" wp14:editId="215356A2">
                  <wp:extent cx="755540" cy="611981"/>
                  <wp:effectExtent l="0" t="0" r="6985"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59103" cy="614867"/>
                          </a:xfrm>
                          <a:prstGeom prst="rect">
                            <a:avLst/>
                          </a:prstGeom>
                          <a:noFill/>
                          <a:ln>
                            <a:noFill/>
                          </a:ln>
                        </pic:spPr>
                      </pic:pic>
                    </a:graphicData>
                  </a:graphic>
                </wp:inline>
              </w:drawing>
            </w:r>
          </w:p>
        </w:tc>
      </w:tr>
      <w:tr w:rsidR="009748E3" w:rsidRPr="00AC44B4" w14:paraId="19CA41E7" w14:textId="77777777" w:rsidTr="009748E3">
        <w:trPr>
          <w:trHeight w:val="843"/>
        </w:trPr>
        <w:tc>
          <w:tcPr>
            <w:tcW w:w="726" w:type="dxa"/>
          </w:tcPr>
          <w:p w14:paraId="2FC35D24" w14:textId="33920C6D" w:rsidR="00815940" w:rsidRPr="00AC44B4" w:rsidRDefault="00FD0A43" w:rsidP="00C34E4F">
            <w:pPr>
              <w:rPr>
                <w:rFonts w:cs="Arial"/>
              </w:rPr>
            </w:pPr>
            <w:r w:rsidRPr="00AC44B4">
              <w:rPr>
                <w:rFonts w:cs="Arial"/>
              </w:rPr>
              <w:t>5.11</w:t>
            </w:r>
          </w:p>
        </w:tc>
        <w:tc>
          <w:tcPr>
            <w:tcW w:w="3897" w:type="dxa"/>
          </w:tcPr>
          <w:p w14:paraId="74D8F8B4" w14:textId="11804A63" w:rsidR="00815940" w:rsidRPr="00AC44B4" w:rsidRDefault="00815940" w:rsidP="00815940">
            <w:pPr>
              <w:rPr>
                <w:rFonts w:cs="Arial"/>
              </w:rPr>
            </w:pPr>
            <w:r w:rsidRPr="00AC44B4">
              <w:rPr>
                <w:rFonts w:cs="Arial"/>
              </w:rPr>
              <w:t>Achsgabelerhöhungen (1 x links, 1 x rechts)</w:t>
            </w:r>
          </w:p>
        </w:tc>
        <w:tc>
          <w:tcPr>
            <w:tcW w:w="1401" w:type="dxa"/>
          </w:tcPr>
          <w:p w14:paraId="42CA0E4C" w14:textId="01B28585" w:rsidR="00815940" w:rsidRPr="00AC44B4" w:rsidRDefault="00815940" w:rsidP="008051EE">
            <w:pPr>
              <w:jc w:val="center"/>
              <w:rPr>
                <w:rFonts w:cs="Arial"/>
              </w:rPr>
            </w:pPr>
            <w:r w:rsidRPr="00AC44B4">
              <w:rPr>
                <w:rFonts w:cs="Arial"/>
              </w:rPr>
              <w:t>2</w:t>
            </w:r>
          </w:p>
        </w:tc>
        <w:tc>
          <w:tcPr>
            <w:tcW w:w="3036" w:type="dxa"/>
          </w:tcPr>
          <w:p w14:paraId="5C934BA8" w14:textId="4C00EC59" w:rsidR="00815940" w:rsidRPr="00AC44B4" w:rsidRDefault="00815940" w:rsidP="00815940">
            <w:pPr>
              <w:rPr>
                <w:rFonts w:cs="Arial"/>
                <w:noProof/>
              </w:rPr>
            </w:pPr>
            <w:r w:rsidRPr="00AC44B4">
              <w:rPr>
                <w:rFonts w:cs="Arial"/>
                <w:noProof/>
              </w:rPr>
              <w:drawing>
                <wp:inline distT="0" distB="0" distL="0" distR="0" wp14:anchorId="10EFB9AA" wp14:editId="1030B7F2">
                  <wp:extent cx="815037" cy="508884"/>
                  <wp:effectExtent l="0" t="0" r="4445" b="571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24081" cy="514531"/>
                          </a:xfrm>
                          <a:prstGeom prst="rect">
                            <a:avLst/>
                          </a:prstGeom>
                          <a:noFill/>
                          <a:ln>
                            <a:noFill/>
                          </a:ln>
                        </pic:spPr>
                      </pic:pic>
                    </a:graphicData>
                  </a:graphic>
                </wp:inline>
              </w:drawing>
            </w:r>
            <w:r w:rsidRPr="00AC44B4">
              <w:rPr>
                <w:rFonts w:cs="Arial"/>
                <w:noProof/>
              </w:rPr>
              <w:drawing>
                <wp:inline distT="0" distB="0" distL="0" distR="0" wp14:anchorId="5E01FEFD" wp14:editId="6A1B6744">
                  <wp:extent cx="766749" cy="540688"/>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2199" cy="544531"/>
                          </a:xfrm>
                          <a:prstGeom prst="rect">
                            <a:avLst/>
                          </a:prstGeom>
                          <a:noFill/>
                          <a:ln>
                            <a:noFill/>
                          </a:ln>
                        </pic:spPr>
                      </pic:pic>
                    </a:graphicData>
                  </a:graphic>
                </wp:inline>
              </w:drawing>
            </w:r>
          </w:p>
        </w:tc>
      </w:tr>
      <w:tr w:rsidR="00FD0A43" w:rsidRPr="00AC44B4" w14:paraId="62E65320" w14:textId="77777777" w:rsidTr="009748E3">
        <w:trPr>
          <w:trHeight w:val="843"/>
        </w:trPr>
        <w:tc>
          <w:tcPr>
            <w:tcW w:w="726" w:type="dxa"/>
          </w:tcPr>
          <w:p w14:paraId="01C50193" w14:textId="56D484EF" w:rsidR="00815940" w:rsidRPr="00AC44B4" w:rsidRDefault="00FD0A43" w:rsidP="00C34E4F">
            <w:pPr>
              <w:rPr>
                <w:rFonts w:cs="Arial"/>
              </w:rPr>
            </w:pPr>
            <w:r w:rsidRPr="00AC44B4">
              <w:rPr>
                <w:rFonts w:cs="Arial"/>
              </w:rPr>
              <w:t>5.12</w:t>
            </w:r>
          </w:p>
        </w:tc>
        <w:tc>
          <w:tcPr>
            <w:tcW w:w="3897" w:type="dxa"/>
          </w:tcPr>
          <w:p w14:paraId="7DDA0C09" w14:textId="526C3C2B" w:rsidR="00815940" w:rsidRPr="00AC44B4" w:rsidRDefault="00815940" w:rsidP="00815940">
            <w:pPr>
              <w:rPr>
                <w:rFonts w:cs="Arial"/>
              </w:rPr>
            </w:pPr>
            <w:r w:rsidRPr="00AC44B4">
              <w:rPr>
                <w:rFonts w:cs="Arial"/>
              </w:rPr>
              <w:t>Paar Achsgabeln in verschiedenen Größen</w:t>
            </w:r>
          </w:p>
        </w:tc>
        <w:tc>
          <w:tcPr>
            <w:tcW w:w="1401" w:type="dxa"/>
          </w:tcPr>
          <w:p w14:paraId="310CB8D9" w14:textId="12DBE55D" w:rsidR="00815940" w:rsidRPr="00AC44B4" w:rsidRDefault="00815940" w:rsidP="008051EE">
            <w:pPr>
              <w:jc w:val="center"/>
              <w:rPr>
                <w:rFonts w:cs="Arial"/>
              </w:rPr>
            </w:pPr>
            <w:r w:rsidRPr="00AC44B4">
              <w:rPr>
                <w:rFonts w:cs="Arial"/>
              </w:rPr>
              <w:t>7</w:t>
            </w:r>
          </w:p>
        </w:tc>
        <w:tc>
          <w:tcPr>
            <w:tcW w:w="3036" w:type="dxa"/>
          </w:tcPr>
          <w:p w14:paraId="3EC58CEC" w14:textId="77777777" w:rsidR="00815940" w:rsidRPr="00AC44B4" w:rsidRDefault="00815940" w:rsidP="00815940">
            <w:pPr>
              <w:rPr>
                <w:rFonts w:cs="Arial"/>
                <w:noProof/>
              </w:rPr>
            </w:pPr>
            <w:r w:rsidRPr="00AC44B4">
              <w:rPr>
                <w:rFonts w:cs="Arial"/>
                <w:noProof/>
              </w:rPr>
              <w:drawing>
                <wp:inline distT="0" distB="0" distL="0" distR="0" wp14:anchorId="4773A659" wp14:editId="495DAB99">
                  <wp:extent cx="842783" cy="594263"/>
                  <wp:effectExtent l="0" t="0" r="0"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8452" cy="598261"/>
                          </a:xfrm>
                          <a:prstGeom prst="rect">
                            <a:avLst/>
                          </a:prstGeom>
                          <a:noFill/>
                          <a:ln>
                            <a:noFill/>
                          </a:ln>
                        </pic:spPr>
                      </pic:pic>
                    </a:graphicData>
                  </a:graphic>
                </wp:inline>
              </w:drawing>
            </w:r>
            <w:r w:rsidRPr="00AC44B4">
              <w:rPr>
                <w:rFonts w:cs="Arial"/>
                <w:noProof/>
              </w:rPr>
              <w:t xml:space="preserve"> </w:t>
            </w:r>
            <w:r w:rsidRPr="00AC44B4">
              <w:rPr>
                <w:rFonts w:cs="Arial"/>
                <w:noProof/>
              </w:rPr>
              <w:drawing>
                <wp:inline distT="0" distB="0" distL="0" distR="0" wp14:anchorId="50828C82" wp14:editId="154873AF">
                  <wp:extent cx="770555" cy="563057"/>
                  <wp:effectExtent l="0" t="0" r="0" b="889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78518" cy="568876"/>
                          </a:xfrm>
                          <a:prstGeom prst="rect">
                            <a:avLst/>
                          </a:prstGeom>
                          <a:noFill/>
                          <a:ln>
                            <a:noFill/>
                          </a:ln>
                        </pic:spPr>
                      </pic:pic>
                    </a:graphicData>
                  </a:graphic>
                </wp:inline>
              </w:drawing>
            </w:r>
          </w:p>
          <w:p w14:paraId="37D4F0C2" w14:textId="37ADD406" w:rsidR="00815940" w:rsidRPr="00AC44B4" w:rsidRDefault="00815940" w:rsidP="00815940">
            <w:pPr>
              <w:rPr>
                <w:rFonts w:cs="Arial"/>
                <w:noProof/>
              </w:rPr>
            </w:pPr>
            <w:r w:rsidRPr="00AC44B4">
              <w:rPr>
                <w:rFonts w:cs="Arial"/>
                <w:noProof/>
              </w:rPr>
              <w:drawing>
                <wp:inline distT="0" distB="0" distL="0" distR="0" wp14:anchorId="6E3F3108" wp14:editId="3D14FF96">
                  <wp:extent cx="690662" cy="466256"/>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99807" cy="472429"/>
                          </a:xfrm>
                          <a:prstGeom prst="rect">
                            <a:avLst/>
                          </a:prstGeom>
                          <a:noFill/>
                          <a:ln>
                            <a:noFill/>
                          </a:ln>
                        </pic:spPr>
                      </pic:pic>
                    </a:graphicData>
                  </a:graphic>
                </wp:inline>
              </w:drawing>
            </w:r>
            <w:r w:rsidRPr="00AC44B4">
              <w:rPr>
                <w:rFonts w:cs="Arial"/>
                <w:noProof/>
              </w:rPr>
              <w:t xml:space="preserve">  </w:t>
            </w:r>
            <w:r w:rsidRPr="00AC44B4">
              <w:rPr>
                <w:rFonts w:cs="Arial"/>
                <w:noProof/>
              </w:rPr>
              <w:drawing>
                <wp:inline distT="0" distB="0" distL="0" distR="0" wp14:anchorId="1D7CB82C" wp14:editId="7763A652">
                  <wp:extent cx="651507" cy="434264"/>
                  <wp:effectExtent l="0" t="0" r="0" b="444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4606" cy="442995"/>
                          </a:xfrm>
                          <a:prstGeom prst="rect">
                            <a:avLst/>
                          </a:prstGeom>
                          <a:noFill/>
                          <a:ln>
                            <a:noFill/>
                          </a:ln>
                        </pic:spPr>
                      </pic:pic>
                    </a:graphicData>
                  </a:graphic>
                </wp:inline>
              </w:drawing>
            </w:r>
          </w:p>
          <w:p w14:paraId="59DEE13B" w14:textId="77777777" w:rsidR="00815940" w:rsidRPr="00AC44B4" w:rsidRDefault="00815940" w:rsidP="00815940">
            <w:pPr>
              <w:rPr>
                <w:rFonts w:cs="Arial"/>
                <w:noProof/>
              </w:rPr>
            </w:pPr>
          </w:p>
          <w:p w14:paraId="4C905D97" w14:textId="77777777" w:rsidR="00815940" w:rsidRPr="00AC44B4" w:rsidRDefault="00815940" w:rsidP="00815940">
            <w:pPr>
              <w:rPr>
                <w:rFonts w:cs="Arial"/>
                <w:noProof/>
              </w:rPr>
            </w:pPr>
            <w:r w:rsidRPr="00AC44B4">
              <w:rPr>
                <w:rFonts w:cs="Arial"/>
                <w:noProof/>
              </w:rPr>
              <w:drawing>
                <wp:inline distT="0" distB="0" distL="0" distR="0" wp14:anchorId="0322DCB9" wp14:editId="15C199F6">
                  <wp:extent cx="767162" cy="527850"/>
                  <wp:effectExtent l="0" t="0" r="0" b="571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52" cy="533073"/>
                          </a:xfrm>
                          <a:prstGeom prst="rect">
                            <a:avLst/>
                          </a:prstGeom>
                          <a:noFill/>
                          <a:ln>
                            <a:noFill/>
                          </a:ln>
                        </pic:spPr>
                      </pic:pic>
                    </a:graphicData>
                  </a:graphic>
                </wp:inline>
              </w:drawing>
            </w:r>
            <w:r w:rsidRPr="00AC44B4">
              <w:rPr>
                <w:rFonts w:cs="Arial"/>
                <w:noProof/>
              </w:rPr>
              <w:t xml:space="preserve">   </w:t>
            </w:r>
            <w:r w:rsidRPr="00AC44B4">
              <w:rPr>
                <w:rFonts w:cs="Arial"/>
                <w:noProof/>
              </w:rPr>
              <w:drawing>
                <wp:inline distT="0" distB="0" distL="0" distR="0" wp14:anchorId="3AD50F2C" wp14:editId="08A6EAC3">
                  <wp:extent cx="767080" cy="51784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81843" cy="527811"/>
                          </a:xfrm>
                          <a:prstGeom prst="rect">
                            <a:avLst/>
                          </a:prstGeom>
                          <a:noFill/>
                          <a:ln>
                            <a:noFill/>
                          </a:ln>
                        </pic:spPr>
                      </pic:pic>
                    </a:graphicData>
                  </a:graphic>
                </wp:inline>
              </w:drawing>
            </w:r>
          </w:p>
          <w:p w14:paraId="501C25E3" w14:textId="7065876F" w:rsidR="00815940" w:rsidRPr="00AC44B4" w:rsidRDefault="00FD0A43" w:rsidP="00815940">
            <w:pPr>
              <w:rPr>
                <w:rFonts w:cs="Arial"/>
                <w:noProof/>
              </w:rPr>
            </w:pPr>
            <w:r w:rsidRPr="00AC44B4">
              <w:rPr>
                <w:rFonts w:cs="Arial"/>
                <w:noProof/>
              </w:rPr>
              <w:lastRenderedPageBreak/>
              <w:t xml:space="preserve">        </w:t>
            </w:r>
            <w:r w:rsidRPr="00AC44B4">
              <w:rPr>
                <w:rFonts w:cs="Arial"/>
                <w:noProof/>
              </w:rPr>
              <w:drawing>
                <wp:inline distT="0" distB="0" distL="0" distR="0" wp14:anchorId="43471086" wp14:editId="029DB706">
                  <wp:extent cx="1017381" cy="652096"/>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24683" cy="656776"/>
                          </a:xfrm>
                          <a:prstGeom prst="rect">
                            <a:avLst/>
                          </a:prstGeom>
                          <a:noFill/>
                          <a:ln>
                            <a:noFill/>
                          </a:ln>
                        </pic:spPr>
                      </pic:pic>
                    </a:graphicData>
                  </a:graphic>
                </wp:inline>
              </w:drawing>
            </w:r>
          </w:p>
        </w:tc>
      </w:tr>
      <w:tr w:rsidR="00FD0A43" w:rsidRPr="00AC44B4" w14:paraId="3446647F" w14:textId="77777777" w:rsidTr="009748E3">
        <w:trPr>
          <w:trHeight w:val="843"/>
        </w:trPr>
        <w:tc>
          <w:tcPr>
            <w:tcW w:w="726" w:type="dxa"/>
          </w:tcPr>
          <w:p w14:paraId="3C388951" w14:textId="5F7EC3BD" w:rsidR="00FD0A43" w:rsidRPr="00AC44B4" w:rsidRDefault="00FD0A43" w:rsidP="00C34E4F">
            <w:pPr>
              <w:rPr>
                <w:rFonts w:cs="Arial"/>
              </w:rPr>
            </w:pPr>
            <w:r w:rsidRPr="00AC44B4">
              <w:rPr>
                <w:rFonts w:cs="Arial"/>
              </w:rPr>
              <w:lastRenderedPageBreak/>
              <w:t>5.13</w:t>
            </w:r>
          </w:p>
        </w:tc>
        <w:tc>
          <w:tcPr>
            <w:tcW w:w="3897" w:type="dxa"/>
          </w:tcPr>
          <w:p w14:paraId="5FF8C15D" w14:textId="5E3D006C" w:rsidR="00FD0A43" w:rsidRPr="00AC44B4" w:rsidRDefault="00FD0A43" w:rsidP="00815940">
            <w:pPr>
              <w:rPr>
                <w:rFonts w:cs="Arial"/>
              </w:rPr>
            </w:pPr>
            <w:r w:rsidRPr="00AC44B4">
              <w:rPr>
                <w:rFonts w:cs="Arial"/>
              </w:rPr>
              <w:t>Kettenadapter</w:t>
            </w:r>
          </w:p>
        </w:tc>
        <w:tc>
          <w:tcPr>
            <w:tcW w:w="1401" w:type="dxa"/>
          </w:tcPr>
          <w:p w14:paraId="651EFDED" w14:textId="654621A6" w:rsidR="00FD0A43" w:rsidRPr="00AC44B4" w:rsidRDefault="00FD0A43" w:rsidP="008051EE">
            <w:pPr>
              <w:jc w:val="center"/>
              <w:rPr>
                <w:rFonts w:cs="Arial"/>
              </w:rPr>
            </w:pPr>
            <w:r w:rsidRPr="00AC44B4">
              <w:rPr>
                <w:rFonts w:cs="Arial"/>
              </w:rPr>
              <w:t>2</w:t>
            </w:r>
          </w:p>
        </w:tc>
        <w:tc>
          <w:tcPr>
            <w:tcW w:w="3036" w:type="dxa"/>
          </w:tcPr>
          <w:p w14:paraId="71005193" w14:textId="66CF7926"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6E1C4D3D" wp14:editId="594EAC90">
                  <wp:extent cx="1050290" cy="540166"/>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54279" cy="542218"/>
                          </a:xfrm>
                          <a:prstGeom prst="rect">
                            <a:avLst/>
                          </a:prstGeom>
                          <a:noFill/>
                          <a:ln>
                            <a:noFill/>
                          </a:ln>
                        </pic:spPr>
                      </pic:pic>
                    </a:graphicData>
                  </a:graphic>
                </wp:inline>
              </w:drawing>
            </w:r>
          </w:p>
        </w:tc>
      </w:tr>
      <w:tr w:rsidR="009748E3" w:rsidRPr="00AC44B4" w14:paraId="73612701" w14:textId="77777777" w:rsidTr="009748E3">
        <w:trPr>
          <w:trHeight w:val="843"/>
        </w:trPr>
        <w:tc>
          <w:tcPr>
            <w:tcW w:w="726" w:type="dxa"/>
          </w:tcPr>
          <w:p w14:paraId="7CCBE5F7" w14:textId="08EE53AB" w:rsidR="00FD0A43" w:rsidRPr="00AC44B4" w:rsidRDefault="00FD0A43" w:rsidP="00C34E4F">
            <w:pPr>
              <w:rPr>
                <w:rFonts w:cs="Arial"/>
              </w:rPr>
            </w:pPr>
            <w:r w:rsidRPr="00AC44B4">
              <w:rPr>
                <w:rFonts w:cs="Arial"/>
              </w:rPr>
              <w:t>5.14</w:t>
            </w:r>
          </w:p>
        </w:tc>
        <w:tc>
          <w:tcPr>
            <w:tcW w:w="3897" w:type="dxa"/>
          </w:tcPr>
          <w:p w14:paraId="262512EA" w14:textId="77777777" w:rsidR="00FD0A43" w:rsidRPr="00AC44B4" w:rsidRDefault="00FD0A43" w:rsidP="00FD0A43">
            <w:pPr>
              <w:rPr>
                <w:rFonts w:cs="Arial"/>
              </w:rPr>
            </w:pPr>
            <w:r w:rsidRPr="00AC44B4">
              <w:rPr>
                <w:rFonts w:cs="Arial"/>
              </w:rPr>
              <w:t>Zurrgurte für Achsgabeln, 2 to</w:t>
            </w:r>
          </w:p>
          <w:p w14:paraId="35424112" w14:textId="775374D8" w:rsidR="00FD0A43" w:rsidRPr="00AC44B4" w:rsidRDefault="00FD0A43" w:rsidP="00FD0A43">
            <w:pPr>
              <w:rPr>
                <w:rFonts w:cs="Arial"/>
              </w:rPr>
            </w:pPr>
            <w:r w:rsidRPr="00AC44B4">
              <w:rPr>
                <w:rFonts w:cs="Arial"/>
              </w:rPr>
              <w:t>L=1.000 mm</w:t>
            </w:r>
          </w:p>
        </w:tc>
        <w:tc>
          <w:tcPr>
            <w:tcW w:w="1401" w:type="dxa"/>
          </w:tcPr>
          <w:p w14:paraId="49C7319F" w14:textId="57B67A81" w:rsidR="00FD0A43" w:rsidRPr="00AC44B4" w:rsidRDefault="00FD0A43" w:rsidP="008051EE">
            <w:pPr>
              <w:jc w:val="center"/>
              <w:rPr>
                <w:rFonts w:cs="Arial"/>
              </w:rPr>
            </w:pPr>
            <w:r w:rsidRPr="00AC44B4">
              <w:rPr>
                <w:rFonts w:cs="Arial"/>
              </w:rPr>
              <w:t>2</w:t>
            </w:r>
          </w:p>
        </w:tc>
        <w:tc>
          <w:tcPr>
            <w:tcW w:w="3036" w:type="dxa"/>
          </w:tcPr>
          <w:p w14:paraId="79C771AE" w14:textId="6FE2B235"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2A851E4E" wp14:editId="64F4D66D">
                  <wp:extent cx="945984" cy="718498"/>
                  <wp:effectExtent l="0" t="0" r="6985" b="571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1672" cy="722818"/>
                          </a:xfrm>
                          <a:prstGeom prst="rect">
                            <a:avLst/>
                          </a:prstGeom>
                          <a:noFill/>
                          <a:ln>
                            <a:noFill/>
                          </a:ln>
                        </pic:spPr>
                      </pic:pic>
                    </a:graphicData>
                  </a:graphic>
                </wp:inline>
              </w:drawing>
            </w:r>
          </w:p>
        </w:tc>
      </w:tr>
      <w:tr w:rsidR="00FD0A43" w:rsidRPr="00AC44B4" w14:paraId="0ECCFA85" w14:textId="77777777" w:rsidTr="009748E3">
        <w:trPr>
          <w:trHeight w:val="843"/>
        </w:trPr>
        <w:tc>
          <w:tcPr>
            <w:tcW w:w="726" w:type="dxa"/>
          </w:tcPr>
          <w:p w14:paraId="4A28F89A" w14:textId="3205FF9F" w:rsidR="00FD0A43" w:rsidRPr="00AC44B4" w:rsidRDefault="00FD0A43" w:rsidP="00C34E4F">
            <w:pPr>
              <w:rPr>
                <w:rFonts w:cs="Arial"/>
              </w:rPr>
            </w:pPr>
            <w:r w:rsidRPr="00AC44B4">
              <w:rPr>
                <w:rFonts w:cs="Arial"/>
              </w:rPr>
              <w:t>5.15</w:t>
            </w:r>
          </w:p>
        </w:tc>
        <w:tc>
          <w:tcPr>
            <w:tcW w:w="3897" w:type="dxa"/>
          </w:tcPr>
          <w:p w14:paraId="20D61B37" w14:textId="225DFD8C" w:rsidR="00FD0A43" w:rsidRPr="00AC44B4" w:rsidRDefault="00FD0A43" w:rsidP="00FD0A43">
            <w:pPr>
              <w:rPr>
                <w:rFonts w:cs="Arial"/>
              </w:rPr>
            </w:pPr>
            <w:r w:rsidRPr="00AC44B4">
              <w:rPr>
                <w:rFonts w:cs="Arial"/>
              </w:rPr>
              <w:t>Adapter für Abschleppbolzen, inkl. 2 Lagerbolzen und 2 Splints</w:t>
            </w:r>
          </w:p>
        </w:tc>
        <w:tc>
          <w:tcPr>
            <w:tcW w:w="1401" w:type="dxa"/>
          </w:tcPr>
          <w:p w14:paraId="50DEDCB4" w14:textId="0AD4B29D" w:rsidR="00FD0A43" w:rsidRPr="00AC44B4" w:rsidRDefault="00FD0A43" w:rsidP="008051EE">
            <w:pPr>
              <w:jc w:val="center"/>
              <w:rPr>
                <w:rFonts w:cs="Arial"/>
              </w:rPr>
            </w:pPr>
            <w:r w:rsidRPr="00AC44B4">
              <w:rPr>
                <w:rFonts w:cs="Arial"/>
              </w:rPr>
              <w:t>1</w:t>
            </w:r>
          </w:p>
        </w:tc>
        <w:tc>
          <w:tcPr>
            <w:tcW w:w="3036" w:type="dxa"/>
          </w:tcPr>
          <w:p w14:paraId="10C5C96C" w14:textId="2E967371"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1339B03A" wp14:editId="7908FC2F">
                  <wp:extent cx="879741" cy="739471"/>
                  <wp:effectExtent l="0" t="0" r="0" b="381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8996" cy="747250"/>
                          </a:xfrm>
                          <a:prstGeom prst="rect">
                            <a:avLst/>
                          </a:prstGeom>
                          <a:noFill/>
                          <a:ln>
                            <a:noFill/>
                          </a:ln>
                        </pic:spPr>
                      </pic:pic>
                    </a:graphicData>
                  </a:graphic>
                </wp:inline>
              </w:drawing>
            </w:r>
          </w:p>
        </w:tc>
      </w:tr>
      <w:tr w:rsidR="00FD0A43" w:rsidRPr="00AC44B4" w14:paraId="38634DE1" w14:textId="77777777" w:rsidTr="009748E3">
        <w:trPr>
          <w:trHeight w:val="843"/>
        </w:trPr>
        <w:tc>
          <w:tcPr>
            <w:tcW w:w="726" w:type="dxa"/>
          </w:tcPr>
          <w:p w14:paraId="16486A97" w14:textId="4DF43D51" w:rsidR="00FD0A43" w:rsidRPr="00AC44B4" w:rsidRDefault="00FD0A43" w:rsidP="00C34E4F">
            <w:pPr>
              <w:rPr>
                <w:rFonts w:cs="Arial"/>
              </w:rPr>
            </w:pPr>
            <w:r w:rsidRPr="00AC44B4">
              <w:rPr>
                <w:rFonts w:cs="Arial"/>
              </w:rPr>
              <w:t>5.16</w:t>
            </w:r>
          </w:p>
        </w:tc>
        <w:tc>
          <w:tcPr>
            <w:tcW w:w="3897" w:type="dxa"/>
          </w:tcPr>
          <w:p w14:paraId="732DDA4D" w14:textId="1896CD16" w:rsidR="00FD0A43" w:rsidRPr="00AC44B4" w:rsidRDefault="00FD0A43" w:rsidP="00FD0A43">
            <w:pPr>
              <w:rPr>
                <w:rFonts w:cs="Arial"/>
              </w:rPr>
            </w:pPr>
            <w:r w:rsidRPr="00AC44B4">
              <w:rPr>
                <w:rFonts w:cs="Arial"/>
              </w:rPr>
              <w:t>Abschleppbolzen 39 mm mit Kugelkopf für Anhänger, inkl. Spannmutter mit Splint</w:t>
            </w:r>
          </w:p>
        </w:tc>
        <w:tc>
          <w:tcPr>
            <w:tcW w:w="1401" w:type="dxa"/>
          </w:tcPr>
          <w:p w14:paraId="411CA5B2" w14:textId="6C467FE2" w:rsidR="00FD0A43" w:rsidRPr="00AC44B4" w:rsidRDefault="00FD0A43" w:rsidP="008051EE">
            <w:pPr>
              <w:jc w:val="center"/>
              <w:rPr>
                <w:rFonts w:cs="Arial"/>
              </w:rPr>
            </w:pPr>
            <w:r w:rsidRPr="00AC44B4">
              <w:rPr>
                <w:rFonts w:cs="Arial"/>
              </w:rPr>
              <w:t>1</w:t>
            </w:r>
          </w:p>
        </w:tc>
        <w:tc>
          <w:tcPr>
            <w:tcW w:w="3036" w:type="dxa"/>
          </w:tcPr>
          <w:p w14:paraId="030D82E5" w14:textId="6A7054C3"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69CEA416" wp14:editId="5BB9F5EA">
                  <wp:extent cx="1017684" cy="649635"/>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34944" cy="660653"/>
                          </a:xfrm>
                          <a:prstGeom prst="rect">
                            <a:avLst/>
                          </a:prstGeom>
                          <a:noFill/>
                          <a:ln>
                            <a:noFill/>
                          </a:ln>
                        </pic:spPr>
                      </pic:pic>
                    </a:graphicData>
                  </a:graphic>
                </wp:inline>
              </w:drawing>
            </w:r>
          </w:p>
        </w:tc>
      </w:tr>
      <w:tr w:rsidR="00FD0A43" w:rsidRPr="00AC44B4" w14:paraId="7669F400" w14:textId="77777777" w:rsidTr="009748E3">
        <w:trPr>
          <w:trHeight w:val="843"/>
        </w:trPr>
        <w:tc>
          <w:tcPr>
            <w:tcW w:w="726" w:type="dxa"/>
          </w:tcPr>
          <w:p w14:paraId="1B43229F" w14:textId="1EBACECD" w:rsidR="00FD0A43" w:rsidRPr="00AC44B4" w:rsidRDefault="00FD0A43" w:rsidP="00C34E4F">
            <w:pPr>
              <w:rPr>
                <w:rFonts w:cs="Arial"/>
              </w:rPr>
            </w:pPr>
            <w:r w:rsidRPr="00AC44B4">
              <w:rPr>
                <w:rFonts w:cs="Arial"/>
              </w:rPr>
              <w:t>5.17</w:t>
            </w:r>
          </w:p>
        </w:tc>
        <w:tc>
          <w:tcPr>
            <w:tcW w:w="3897" w:type="dxa"/>
          </w:tcPr>
          <w:p w14:paraId="7993FCA8" w14:textId="77C29A70" w:rsidR="00FD0A43" w:rsidRPr="00AC44B4" w:rsidRDefault="00FD0A43" w:rsidP="00FD0A43">
            <w:pPr>
              <w:rPr>
                <w:rFonts w:cs="Arial"/>
              </w:rPr>
            </w:pPr>
            <w:r w:rsidRPr="00AC44B4">
              <w:rPr>
                <w:rFonts w:cs="Arial"/>
              </w:rPr>
              <w:t>Abschleppbolzen 49 mm, inkl. Federstecker</w:t>
            </w:r>
          </w:p>
        </w:tc>
        <w:tc>
          <w:tcPr>
            <w:tcW w:w="1401" w:type="dxa"/>
          </w:tcPr>
          <w:p w14:paraId="3D50C380" w14:textId="7FABBE68" w:rsidR="00FD0A43" w:rsidRPr="00AC44B4" w:rsidRDefault="00FD0A43" w:rsidP="008051EE">
            <w:pPr>
              <w:jc w:val="center"/>
              <w:rPr>
                <w:rFonts w:cs="Arial"/>
              </w:rPr>
            </w:pPr>
            <w:r w:rsidRPr="00AC44B4">
              <w:rPr>
                <w:rFonts w:cs="Arial"/>
              </w:rPr>
              <w:t>1</w:t>
            </w:r>
          </w:p>
        </w:tc>
        <w:tc>
          <w:tcPr>
            <w:tcW w:w="3036" w:type="dxa"/>
          </w:tcPr>
          <w:p w14:paraId="5E68D2C0" w14:textId="252B40A7"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4EA3136C" wp14:editId="414C52E3">
                  <wp:extent cx="791818" cy="659959"/>
                  <wp:effectExtent l="0" t="0" r="8890" b="6985"/>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15125" cy="679385"/>
                          </a:xfrm>
                          <a:prstGeom prst="rect">
                            <a:avLst/>
                          </a:prstGeom>
                          <a:noFill/>
                          <a:ln>
                            <a:noFill/>
                          </a:ln>
                        </pic:spPr>
                      </pic:pic>
                    </a:graphicData>
                  </a:graphic>
                </wp:inline>
              </w:drawing>
            </w:r>
          </w:p>
        </w:tc>
      </w:tr>
      <w:tr w:rsidR="00FD0A43" w:rsidRPr="00AC44B4" w14:paraId="339F1CD4" w14:textId="77777777" w:rsidTr="009748E3">
        <w:trPr>
          <w:trHeight w:val="843"/>
        </w:trPr>
        <w:tc>
          <w:tcPr>
            <w:tcW w:w="726" w:type="dxa"/>
          </w:tcPr>
          <w:p w14:paraId="3076A873" w14:textId="5A377F72" w:rsidR="00FD0A43" w:rsidRPr="00AC44B4" w:rsidRDefault="00FD0A43" w:rsidP="00C34E4F">
            <w:pPr>
              <w:rPr>
                <w:rFonts w:cs="Arial"/>
              </w:rPr>
            </w:pPr>
            <w:r w:rsidRPr="00AC44B4">
              <w:rPr>
                <w:rFonts w:cs="Arial"/>
              </w:rPr>
              <w:t>5.18</w:t>
            </w:r>
          </w:p>
        </w:tc>
        <w:tc>
          <w:tcPr>
            <w:tcW w:w="3897" w:type="dxa"/>
          </w:tcPr>
          <w:p w14:paraId="532916A6" w14:textId="1E2D24D4" w:rsidR="00FD0A43" w:rsidRPr="00AC44B4" w:rsidRDefault="00FD0A43" w:rsidP="00FD0A43">
            <w:pPr>
              <w:rPr>
                <w:rFonts w:cs="Arial"/>
              </w:rPr>
            </w:pPr>
            <w:r w:rsidRPr="00AC44B4">
              <w:rPr>
                <w:rFonts w:cs="Arial"/>
              </w:rPr>
              <w:t>Abschleppbolzen 55,8 mm, inkl. Federstecker</w:t>
            </w:r>
          </w:p>
        </w:tc>
        <w:tc>
          <w:tcPr>
            <w:tcW w:w="1401" w:type="dxa"/>
          </w:tcPr>
          <w:p w14:paraId="6A56B418" w14:textId="44EAA584" w:rsidR="00FD0A43" w:rsidRPr="00AC44B4" w:rsidRDefault="00FD0A43" w:rsidP="008051EE">
            <w:pPr>
              <w:jc w:val="center"/>
              <w:rPr>
                <w:rFonts w:cs="Arial"/>
              </w:rPr>
            </w:pPr>
            <w:r w:rsidRPr="00AC44B4">
              <w:rPr>
                <w:rFonts w:cs="Arial"/>
              </w:rPr>
              <w:t>1</w:t>
            </w:r>
          </w:p>
        </w:tc>
        <w:tc>
          <w:tcPr>
            <w:tcW w:w="3036" w:type="dxa"/>
          </w:tcPr>
          <w:p w14:paraId="1B47FC19" w14:textId="5299B259"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06F390AF" wp14:editId="0DBE5E23">
                  <wp:extent cx="903522" cy="644056"/>
                  <wp:effectExtent l="0" t="0" r="0" b="381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13730" cy="651333"/>
                          </a:xfrm>
                          <a:prstGeom prst="rect">
                            <a:avLst/>
                          </a:prstGeom>
                          <a:noFill/>
                          <a:ln>
                            <a:noFill/>
                          </a:ln>
                        </pic:spPr>
                      </pic:pic>
                    </a:graphicData>
                  </a:graphic>
                </wp:inline>
              </w:drawing>
            </w:r>
          </w:p>
        </w:tc>
      </w:tr>
      <w:tr w:rsidR="00FD0A43" w:rsidRPr="00AC44B4" w14:paraId="116FDDB1" w14:textId="77777777" w:rsidTr="009748E3">
        <w:trPr>
          <w:trHeight w:val="843"/>
        </w:trPr>
        <w:tc>
          <w:tcPr>
            <w:tcW w:w="726" w:type="dxa"/>
          </w:tcPr>
          <w:p w14:paraId="5B3AF578" w14:textId="0491C85A" w:rsidR="00FD0A43" w:rsidRPr="00AC44B4" w:rsidRDefault="00FD0A43" w:rsidP="00C34E4F">
            <w:pPr>
              <w:rPr>
                <w:rFonts w:cs="Arial"/>
              </w:rPr>
            </w:pPr>
            <w:r w:rsidRPr="00AC44B4">
              <w:rPr>
                <w:rFonts w:cs="Arial"/>
              </w:rPr>
              <w:t>5.19</w:t>
            </w:r>
          </w:p>
        </w:tc>
        <w:tc>
          <w:tcPr>
            <w:tcW w:w="3897" w:type="dxa"/>
          </w:tcPr>
          <w:p w14:paraId="7FE7E5F0" w14:textId="6AA31005" w:rsidR="00FD0A43" w:rsidRPr="00AC44B4" w:rsidRDefault="00FD0A43" w:rsidP="00FD0A43">
            <w:pPr>
              <w:rPr>
                <w:rFonts w:cs="Arial"/>
              </w:rPr>
            </w:pPr>
            <w:r w:rsidRPr="00AC44B4">
              <w:rPr>
                <w:rFonts w:cs="Arial"/>
              </w:rPr>
              <w:t>Seilführungsrolle für bodennahen Seilzug, 600kN</w:t>
            </w:r>
          </w:p>
        </w:tc>
        <w:tc>
          <w:tcPr>
            <w:tcW w:w="1401" w:type="dxa"/>
          </w:tcPr>
          <w:p w14:paraId="7E6D3739" w14:textId="4BA1CC53" w:rsidR="00FD0A43" w:rsidRPr="00AC44B4" w:rsidRDefault="00FD0A43" w:rsidP="008051EE">
            <w:pPr>
              <w:jc w:val="center"/>
              <w:rPr>
                <w:rFonts w:cs="Arial"/>
              </w:rPr>
            </w:pPr>
            <w:r w:rsidRPr="00AC44B4">
              <w:rPr>
                <w:rFonts w:cs="Arial"/>
              </w:rPr>
              <w:t>1</w:t>
            </w:r>
          </w:p>
        </w:tc>
        <w:tc>
          <w:tcPr>
            <w:tcW w:w="3036" w:type="dxa"/>
          </w:tcPr>
          <w:p w14:paraId="3EEC7C78" w14:textId="3CBD7798"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74515689" wp14:editId="3F2E1AC8">
                  <wp:extent cx="1005629" cy="588397"/>
                  <wp:effectExtent l="0" t="0" r="4445" b="254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13795" cy="593175"/>
                          </a:xfrm>
                          <a:prstGeom prst="rect">
                            <a:avLst/>
                          </a:prstGeom>
                          <a:noFill/>
                          <a:ln>
                            <a:noFill/>
                          </a:ln>
                        </pic:spPr>
                      </pic:pic>
                    </a:graphicData>
                  </a:graphic>
                </wp:inline>
              </w:drawing>
            </w:r>
          </w:p>
        </w:tc>
      </w:tr>
      <w:tr w:rsidR="00FD0A43" w:rsidRPr="00AC44B4" w14:paraId="640D34E6" w14:textId="77777777" w:rsidTr="009748E3">
        <w:trPr>
          <w:trHeight w:val="843"/>
        </w:trPr>
        <w:tc>
          <w:tcPr>
            <w:tcW w:w="726" w:type="dxa"/>
          </w:tcPr>
          <w:p w14:paraId="3845F889" w14:textId="3B941945" w:rsidR="00FD0A43" w:rsidRPr="00AC44B4" w:rsidRDefault="00FD0A43" w:rsidP="00C34E4F">
            <w:pPr>
              <w:rPr>
                <w:rFonts w:cs="Arial"/>
              </w:rPr>
            </w:pPr>
            <w:r w:rsidRPr="00AC44B4">
              <w:rPr>
                <w:rFonts w:cs="Arial"/>
              </w:rPr>
              <w:t>5.20</w:t>
            </w:r>
          </w:p>
        </w:tc>
        <w:tc>
          <w:tcPr>
            <w:tcW w:w="3897" w:type="dxa"/>
          </w:tcPr>
          <w:p w14:paraId="6F5C7735" w14:textId="7E091395" w:rsidR="00FD0A43" w:rsidRPr="00AC44B4" w:rsidRDefault="00FD0A43" w:rsidP="00FD0A43">
            <w:pPr>
              <w:rPr>
                <w:rFonts w:cs="Arial"/>
              </w:rPr>
            </w:pPr>
            <w:r w:rsidRPr="00AC44B4">
              <w:rPr>
                <w:rFonts w:cs="Arial"/>
              </w:rPr>
              <w:t>Einhängestück für Schwerlastscharnier am Abschlepparm</w:t>
            </w:r>
          </w:p>
        </w:tc>
        <w:tc>
          <w:tcPr>
            <w:tcW w:w="1401" w:type="dxa"/>
          </w:tcPr>
          <w:p w14:paraId="49562B7B" w14:textId="7506AB96" w:rsidR="00FD0A43" w:rsidRPr="00AC44B4" w:rsidRDefault="00FD0A43" w:rsidP="008051EE">
            <w:pPr>
              <w:jc w:val="center"/>
              <w:rPr>
                <w:rFonts w:cs="Arial"/>
              </w:rPr>
            </w:pPr>
            <w:r w:rsidRPr="00AC44B4">
              <w:rPr>
                <w:rFonts w:cs="Arial"/>
              </w:rPr>
              <w:t>1</w:t>
            </w:r>
          </w:p>
        </w:tc>
        <w:tc>
          <w:tcPr>
            <w:tcW w:w="3036" w:type="dxa"/>
          </w:tcPr>
          <w:p w14:paraId="09CEF803" w14:textId="39C27B73"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1B629DA1" wp14:editId="7EC368CB">
                  <wp:extent cx="1032841" cy="622747"/>
                  <wp:effectExtent l="0" t="0" r="0" b="635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42482" cy="628560"/>
                          </a:xfrm>
                          <a:prstGeom prst="rect">
                            <a:avLst/>
                          </a:prstGeom>
                          <a:noFill/>
                          <a:ln>
                            <a:noFill/>
                          </a:ln>
                        </pic:spPr>
                      </pic:pic>
                    </a:graphicData>
                  </a:graphic>
                </wp:inline>
              </w:drawing>
            </w:r>
          </w:p>
        </w:tc>
      </w:tr>
      <w:tr w:rsidR="00FD0A43" w:rsidRPr="00AC44B4" w14:paraId="13F5C8EE" w14:textId="77777777" w:rsidTr="009748E3">
        <w:trPr>
          <w:trHeight w:val="843"/>
        </w:trPr>
        <w:tc>
          <w:tcPr>
            <w:tcW w:w="726" w:type="dxa"/>
          </w:tcPr>
          <w:p w14:paraId="78FCB886" w14:textId="2027E0E6" w:rsidR="00FD0A43" w:rsidRPr="00AC44B4" w:rsidRDefault="00FD0A43" w:rsidP="00C34E4F">
            <w:pPr>
              <w:rPr>
                <w:rFonts w:cs="Arial"/>
              </w:rPr>
            </w:pPr>
            <w:r w:rsidRPr="00AC44B4">
              <w:rPr>
                <w:rFonts w:cs="Arial"/>
              </w:rPr>
              <w:t>5.21</w:t>
            </w:r>
          </w:p>
        </w:tc>
        <w:tc>
          <w:tcPr>
            <w:tcW w:w="3897" w:type="dxa"/>
          </w:tcPr>
          <w:p w14:paraId="123FE817" w14:textId="536071EF" w:rsidR="00FD0A43" w:rsidRPr="00AC44B4" w:rsidRDefault="00FD0A43" w:rsidP="00FD0A43">
            <w:pPr>
              <w:rPr>
                <w:rFonts w:cs="Arial"/>
              </w:rPr>
            </w:pPr>
            <w:r w:rsidRPr="00AC44B4">
              <w:rPr>
                <w:rFonts w:cs="Arial"/>
              </w:rPr>
              <w:t>Sicherungsbolzen für Einhängestück</w:t>
            </w:r>
          </w:p>
        </w:tc>
        <w:tc>
          <w:tcPr>
            <w:tcW w:w="1401" w:type="dxa"/>
          </w:tcPr>
          <w:p w14:paraId="38B77420" w14:textId="35FFC587" w:rsidR="00FD0A43" w:rsidRPr="00AC44B4" w:rsidRDefault="00FD0A43" w:rsidP="008051EE">
            <w:pPr>
              <w:jc w:val="center"/>
              <w:rPr>
                <w:rFonts w:cs="Arial"/>
              </w:rPr>
            </w:pPr>
            <w:r w:rsidRPr="00AC44B4">
              <w:rPr>
                <w:rFonts w:cs="Arial"/>
              </w:rPr>
              <w:t>1</w:t>
            </w:r>
          </w:p>
        </w:tc>
        <w:tc>
          <w:tcPr>
            <w:tcW w:w="3036" w:type="dxa"/>
          </w:tcPr>
          <w:p w14:paraId="70EECB2F" w14:textId="2D5F884A"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1D7A49C1" wp14:editId="40D58782">
                  <wp:extent cx="865556" cy="547866"/>
                  <wp:effectExtent l="0" t="0" r="0" b="508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72482" cy="552250"/>
                          </a:xfrm>
                          <a:prstGeom prst="rect">
                            <a:avLst/>
                          </a:prstGeom>
                          <a:noFill/>
                          <a:ln>
                            <a:noFill/>
                          </a:ln>
                        </pic:spPr>
                      </pic:pic>
                    </a:graphicData>
                  </a:graphic>
                </wp:inline>
              </w:drawing>
            </w:r>
          </w:p>
        </w:tc>
      </w:tr>
      <w:tr w:rsidR="009748E3" w:rsidRPr="00AC44B4" w14:paraId="35D9728F" w14:textId="77777777" w:rsidTr="009748E3">
        <w:trPr>
          <w:trHeight w:val="843"/>
        </w:trPr>
        <w:tc>
          <w:tcPr>
            <w:tcW w:w="726" w:type="dxa"/>
          </w:tcPr>
          <w:p w14:paraId="67B26B42" w14:textId="477D181F" w:rsidR="00FD0A43" w:rsidRPr="00AC44B4" w:rsidRDefault="00FD0A43" w:rsidP="00C34E4F">
            <w:pPr>
              <w:rPr>
                <w:rFonts w:cs="Arial"/>
              </w:rPr>
            </w:pPr>
            <w:r w:rsidRPr="00AC44B4">
              <w:rPr>
                <w:rFonts w:cs="Arial"/>
              </w:rPr>
              <w:t>5.22</w:t>
            </w:r>
          </w:p>
        </w:tc>
        <w:tc>
          <w:tcPr>
            <w:tcW w:w="3897" w:type="dxa"/>
          </w:tcPr>
          <w:p w14:paraId="42C9B9F6" w14:textId="1B08AF09" w:rsidR="00FD0A43" w:rsidRPr="00AC44B4" w:rsidRDefault="00FD0A43" w:rsidP="00FD0A43">
            <w:pPr>
              <w:rPr>
                <w:rFonts w:cs="Arial"/>
              </w:rPr>
            </w:pPr>
            <w:r w:rsidRPr="00AC44B4">
              <w:rPr>
                <w:rFonts w:cs="Arial"/>
              </w:rPr>
              <w:t>Adapter für Ersatzrad inkl. Kette</w:t>
            </w:r>
          </w:p>
        </w:tc>
        <w:tc>
          <w:tcPr>
            <w:tcW w:w="1401" w:type="dxa"/>
          </w:tcPr>
          <w:p w14:paraId="4FEFFD4A" w14:textId="372FA5D1" w:rsidR="00FD0A43" w:rsidRPr="00AC44B4" w:rsidRDefault="00FD0A43" w:rsidP="008051EE">
            <w:pPr>
              <w:jc w:val="center"/>
              <w:rPr>
                <w:rFonts w:cs="Arial"/>
              </w:rPr>
            </w:pPr>
            <w:r w:rsidRPr="00AC44B4">
              <w:rPr>
                <w:rFonts w:cs="Arial"/>
              </w:rPr>
              <w:t>1</w:t>
            </w:r>
          </w:p>
        </w:tc>
        <w:tc>
          <w:tcPr>
            <w:tcW w:w="3036" w:type="dxa"/>
          </w:tcPr>
          <w:p w14:paraId="44D4E171" w14:textId="534FF4EC"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2FBFB785" wp14:editId="5FC0B5B6">
                  <wp:extent cx="1017684" cy="570087"/>
                  <wp:effectExtent l="0" t="0" r="0" b="1905"/>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22374" cy="572714"/>
                          </a:xfrm>
                          <a:prstGeom prst="rect">
                            <a:avLst/>
                          </a:prstGeom>
                          <a:noFill/>
                          <a:ln>
                            <a:noFill/>
                          </a:ln>
                        </pic:spPr>
                      </pic:pic>
                    </a:graphicData>
                  </a:graphic>
                </wp:inline>
              </w:drawing>
            </w:r>
          </w:p>
        </w:tc>
      </w:tr>
      <w:tr w:rsidR="00FD0A43" w:rsidRPr="00AC44B4" w14:paraId="7A8009E0" w14:textId="77777777" w:rsidTr="009748E3">
        <w:trPr>
          <w:trHeight w:val="843"/>
        </w:trPr>
        <w:tc>
          <w:tcPr>
            <w:tcW w:w="726" w:type="dxa"/>
          </w:tcPr>
          <w:p w14:paraId="71DD174E" w14:textId="1DF16DD7" w:rsidR="00FD0A43" w:rsidRPr="00AC44B4" w:rsidRDefault="00FD0A43" w:rsidP="00C34E4F">
            <w:pPr>
              <w:rPr>
                <w:rFonts w:cs="Arial"/>
              </w:rPr>
            </w:pPr>
            <w:r w:rsidRPr="00AC44B4">
              <w:rPr>
                <w:rFonts w:cs="Arial"/>
              </w:rPr>
              <w:t>5.23</w:t>
            </w:r>
          </w:p>
        </w:tc>
        <w:tc>
          <w:tcPr>
            <w:tcW w:w="3897" w:type="dxa"/>
          </w:tcPr>
          <w:p w14:paraId="49D3FDC0" w14:textId="07543F75" w:rsidR="00FD0A43" w:rsidRPr="00AC44B4" w:rsidRDefault="00FD0A43" w:rsidP="00FD0A43">
            <w:pPr>
              <w:rPr>
                <w:rFonts w:cs="Arial"/>
              </w:rPr>
            </w:pPr>
            <w:r w:rsidRPr="00AC44B4">
              <w:rPr>
                <w:rFonts w:cs="Arial"/>
              </w:rPr>
              <w:t>Abschleppbolzen Ø 39mm ohne Absetzung mit Splint für Res. Radgalgen</w:t>
            </w:r>
          </w:p>
        </w:tc>
        <w:tc>
          <w:tcPr>
            <w:tcW w:w="1401" w:type="dxa"/>
          </w:tcPr>
          <w:p w14:paraId="64BA96AC" w14:textId="461327D2" w:rsidR="00FD0A43" w:rsidRPr="00AC44B4" w:rsidRDefault="00FD0A43" w:rsidP="008051EE">
            <w:pPr>
              <w:jc w:val="center"/>
              <w:rPr>
                <w:rFonts w:cs="Arial"/>
              </w:rPr>
            </w:pPr>
            <w:r w:rsidRPr="00AC44B4">
              <w:rPr>
                <w:rFonts w:cs="Arial"/>
              </w:rPr>
              <w:t>1</w:t>
            </w:r>
          </w:p>
        </w:tc>
        <w:tc>
          <w:tcPr>
            <w:tcW w:w="3036" w:type="dxa"/>
          </w:tcPr>
          <w:p w14:paraId="65334236" w14:textId="46DC8FE5"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7A6ADC27" wp14:editId="1ABA0427">
                  <wp:extent cx="786451" cy="658686"/>
                  <wp:effectExtent l="0" t="0" r="0" b="825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99044" cy="669233"/>
                          </a:xfrm>
                          <a:prstGeom prst="rect">
                            <a:avLst/>
                          </a:prstGeom>
                          <a:noFill/>
                          <a:ln>
                            <a:noFill/>
                          </a:ln>
                        </pic:spPr>
                      </pic:pic>
                    </a:graphicData>
                  </a:graphic>
                </wp:inline>
              </w:drawing>
            </w:r>
          </w:p>
        </w:tc>
      </w:tr>
      <w:tr w:rsidR="00FD0A43" w:rsidRPr="00AC44B4" w14:paraId="43EABE86" w14:textId="77777777" w:rsidTr="009748E3">
        <w:trPr>
          <w:trHeight w:val="843"/>
        </w:trPr>
        <w:tc>
          <w:tcPr>
            <w:tcW w:w="726" w:type="dxa"/>
          </w:tcPr>
          <w:p w14:paraId="2C7BC2B0" w14:textId="0958ACD2" w:rsidR="00FD0A43" w:rsidRPr="00AC44B4" w:rsidRDefault="00FD0A43" w:rsidP="00C34E4F">
            <w:pPr>
              <w:rPr>
                <w:rFonts w:cs="Arial"/>
              </w:rPr>
            </w:pPr>
            <w:r w:rsidRPr="00AC44B4">
              <w:rPr>
                <w:rFonts w:cs="Arial"/>
              </w:rPr>
              <w:t>5.24</w:t>
            </w:r>
          </w:p>
        </w:tc>
        <w:tc>
          <w:tcPr>
            <w:tcW w:w="3897" w:type="dxa"/>
          </w:tcPr>
          <w:p w14:paraId="7CDE674D" w14:textId="77777777" w:rsidR="00FD0A43" w:rsidRPr="00AC44B4" w:rsidRDefault="00FD0A43" w:rsidP="00FD0A43">
            <w:pPr>
              <w:rPr>
                <w:rFonts w:cs="Arial"/>
              </w:rPr>
            </w:pPr>
            <w:proofErr w:type="spellStart"/>
            <w:r w:rsidRPr="00AC44B4">
              <w:rPr>
                <w:rFonts w:cs="Arial"/>
              </w:rPr>
              <w:t>Aufbockhilfen</w:t>
            </w:r>
            <w:proofErr w:type="spellEnd"/>
            <w:r w:rsidRPr="00AC44B4">
              <w:rPr>
                <w:rFonts w:cs="Arial"/>
              </w:rPr>
              <w:t xml:space="preserve"> keilförmig aus Holz</w:t>
            </w:r>
          </w:p>
          <w:p w14:paraId="22E89F19" w14:textId="7B2DEA15" w:rsidR="00FD0A43" w:rsidRPr="00AC44B4" w:rsidRDefault="00FD0A43" w:rsidP="00FD0A43">
            <w:pPr>
              <w:rPr>
                <w:rFonts w:cs="Arial"/>
              </w:rPr>
            </w:pPr>
            <w:r w:rsidRPr="00AC44B4">
              <w:rPr>
                <w:rFonts w:cs="Arial"/>
              </w:rPr>
              <w:t>600mm / 200mm / 100mm</w:t>
            </w:r>
          </w:p>
        </w:tc>
        <w:tc>
          <w:tcPr>
            <w:tcW w:w="1401" w:type="dxa"/>
          </w:tcPr>
          <w:p w14:paraId="512C4EA8" w14:textId="2B7A243C" w:rsidR="00FD0A43" w:rsidRPr="00AC44B4" w:rsidRDefault="00FD0A43" w:rsidP="008051EE">
            <w:pPr>
              <w:jc w:val="center"/>
              <w:rPr>
                <w:rFonts w:cs="Arial"/>
              </w:rPr>
            </w:pPr>
            <w:r w:rsidRPr="00AC44B4">
              <w:rPr>
                <w:rFonts w:cs="Arial"/>
              </w:rPr>
              <w:t>2</w:t>
            </w:r>
          </w:p>
        </w:tc>
        <w:tc>
          <w:tcPr>
            <w:tcW w:w="3036" w:type="dxa"/>
          </w:tcPr>
          <w:p w14:paraId="2BD2754C" w14:textId="1B30EAA7"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67597515" wp14:editId="494CEF65">
                  <wp:extent cx="914207" cy="488163"/>
                  <wp:effectExtent l="0" t="0" r="635" b="762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21239" cy="491918"/>
                          </a:xfrm>
                          <a:prstGeom prst="rect">
                            <a:avLst/>
                          </a:prstGeom>
                          <a:noFill/>
                          <a:ln>
                            <a:noFill/>
                          </a:ln>
                        </pic:spPr>
                      </pic:pic>
                    </a:graphicData>
                  </a:graphic>
                </wp:inline>
              </w:drawing>
            </w:r>
          </w:p>
        </w:tc>
      </w:tr>
      <w:tr w:rsidR="00FD0A43" w:rsidRPr="00AC44B4" w14:paraId="15950F93" w14:textId="77777777" w:rsidTr="009748E3">
        <w:trPr>
          <w:trHeight w:val="843"/>
        </w:trPr>
        <w:tc>
          <w:tcPr>
            <w:tcW w:w="726" w:type="dxa"/>
          </w:tcPr>
          <w:p w14:paraId="46E425E3" w14:textId="1353B8E4" w:rsidR="00FD0A43" w:rsidRPr="00AC44B4" w:rsidRDefault="00FD0A43" w:rsidP="00C34E4F">
            <w:pPr>
              <w:rPr>
                <w:rFonts w:cs="Arial"/>
              </w:rPr>
            </w:pPr>
            <w:r w:rsidRPr="00AC44B4">
              <w:rPr>
                <w:rFonts w:cs="Arial"/>
              </w:rPr>
              <w:lastRenderedPageBreak/>
              <w:t>5.25</w:t>
            </w:r>
          </w:p>
        </w:tc>
        <w:tc>
          <w:tcPr>
            <w:tcW w:w="3897" w:type="dxa"/>
          </w:tcPr>
          <w:p w14:paraId="15522FF1" w14:textId="77777777" w:rsidR="00FD0A43" w:rsidRPr="00AC44B4" w:rsidRDefault="00FD0A43" w:rsidP="00FD0A43">
            <w:pPr>
              <w:rPr>
                <w:rFonts w:cs="Arial"/>
              </w:rPr>
            </w:pPr>
            <w:r w:rsidRPr="00AC44B4">
              <w:rPr>
                <w:rFonts w:cs="Arial"/>
              </w:rPr>
              <w:t>Zurrgurte mit Ratsche</w:t>
            </w:r>
          </w:p>
          <w:p w14:paraId="398E4052" w14:textId="0D05F903" w:rsidR="00FD0A43" w:rsidRPr="00AC44B4" w:rsidRDefault="00FD0A43" w:rsidP="00FD0A43">
            <w:pPr>
              <w:rPr>
                <w:rFonts w:cs="Arial"/>
              </w:rPr>
            </w:pPr>
            <w:r w:rsidRPr="00AC44B4">
              <w:rPr>
                <w:rFonts w:cs="Arial"/>
              </w:rPr>
              <w:t>L=5.000 mm</w:t>
            </w:r>
          </w:p>
        </w:tc>
        <w:tc>
          <w:tcPr>
            <w:tcW w:w="1401" w:type="dxa"/>
          </w:tcPr>
          <w:p w14:paraId="21464EE0" w14:textId="1DD654B2" w:rsidR="00FD0A43" w:rsidRPr="00AC44B4" w:rsidRDefault="00FD0A43" w:rsidP="008051EE">
            <w:pPr>
              <w:jc w:val="center"/>
              <w:rPr>
                <w:rFonts w:cs="Arial"/>
              </w:rPr>
            </w:pPr>
            <w:r w:rsidRPr="00AC44B4">
              <w:rPr>
                <w:rFonts w:cs="Arial"/>
              </w:rPr>
              <w:t>2</w:t>
            </w:r>
          </w:p>
        </w:tc>
        <w:tc>
          <w:tcPr>
            <w:tcW w:w="3036" w:type="dxa"/>
          </w:tcPr>
          <w:p w14:paraId="214CACFC" w14:textId="1E221D9A" w:rsidR="00FD0A43" w:rsidRPr="00AC44B4" w:rsidRDefault="00FD0A43" w:rsidP="00815940">
            <w:pPr>
              <w:rPr>
                <w:rFonts w:cs="Arial"/>
                <w:noProof/>
              </w:rPr>
            </w:pPr>
            <w:r w:rsidRPr="00AC44B4">
              <w:rPr>
                <w:rFonts w:cs="Arial"/>
                <w:noProof/>
              </w:rPr>
              <w:t xml:space="preserve">         </w:t>
            </w:r>
            <w:r w:rsidRPr="00AC44B4">
              <w:rPr>
                <w:rFonts w:cs="Arial"/>
                <w:noProof/>
              </w:rPr>
              <w:drawing>
                <wp:inline distT="0" distB="0" distL="0" distR="0" wp14:anchorId="0D2DD8BC" wp14:editId="16B0222D">
                  <wp:extent cx="834756" cy="624589"/>
                  <wp:effectExtent l="0" t="0" r="3810" b="4445"/>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9954" cy="628478"/>
                          </a:xfrm>
                          <a:prstGeom prst="rect">
                            <a:avLst/>
                          </a:prstGeom>
                          <a:noFill/>
                          <a:ln>
                            <a:noFill/>
                          </a:ln>
                        </pic:spPr>
                      </pic:pic>
                    </a:graphicData>
                  </a:graphic>
                </wp:inline>
              </w:drawing>
            </w:r>
          </w:p>
        </w:tc>
      </w:tr>
      <w:tr w:rsidR="009748E3" w:rsidRPr="00AC44B4" w14:paraId="52D99907" w14:textId="77777777" w:rsidTr="009748E3">
        <w:trPr>
          <w:trHeight w:val="600"/>
        </w:trPr>
        <w:tc>
          <w:tcPr>
            <w:tcW w:w="726" w:type="dxa"/>
          </w:tcPr>
          <w:p w14:paraId="60620292" w14:textId="59E11F49" w:rsidR="009748E3" w:rsidRPr="00AC44B4" w:rsidRDefault="009748E3" w:rsidP="00C34E4F">
            <w:pPr>
              <w:rPr>
                <w:rFonts w:cs="Arial"/>
                <w:b/>
                <w:bCs/>
              </w:rPr>
            </w:pPr>
            <w:r w:rsidRPr="00AC44B4">
              <w:rPr>
                <w:rFonts w:cs="Arial"/>
                <w:b/>
                <w:bCs/>
              </w:rPr>
              <w:t>6</w:t>
            </w:r>
          </w:p>
        </w:tc>
        <w:tc>
          <w:tcPr>
            <w:tcW w:w="3897" w:type="dxa"/>
          </w:tcPr>
          <w:p w14:paraId="2B098B6F" w14:textId="654E05D3" w:rsidR="009748E3" w:rsidRPr="00AC44B4" w:rsidRDefault="009748E3" w:rsidP="00FD0A43">
            <w:pPr>
              <w:rPr>
                <w:rFonts w:cs="Arial"/>
                <w:b/>
                <w:bCs/>
              </w:rPr>
            </w:pPr>
            <w:r w:rsidRPr="00AC44B4">
              <w:rPr>
                <w:rFonts w:cs="Arial"/>
                <w:b/>
                <w:bCs/>
              </w:rPr>
              <w:t>Zeichnungen, Diagramme etc.</w:t>
            </w:r>
          </w:p>
        </w:tc>
        <w:tc>
          <w:tcPr>
            <w:tcW w:w="4437" w:type="dxa"/>
            <w:gridSpan w:val="2"/>
          </w:tcPr>
          <w:p w14:paraId="5D34EF9F" w14:textId="55478454" w:rsidR="009748E3" w:rsidRPr="00AC44B4" w:rsidRDefault="009748E3" w:rsidP="00815940">
            <w:pPr>
              <w:rPr>
                <w:rFonts w:cs="Arial"/>
                <w:noProof/>
              </w:rPr>
            </w:pPr>
            <w:r w:rsidRPr="00AC44B4">
              <w:rPr>
                <w:rFonts w:cs="Arial"/>
                <w:noProof/>
              </w:rPr>
              <w:t>Zeichnungen des angebotenen Fahrzeuges sind mit dem Angebot einzureichen.</w:t>
            </w:r>
          </w:p>
        </w:tc>
      </w:tr>
      <w:tr w:rsidR="009748E3" w:rsidRPr="00AC44B4" w14:paraId="79729DF3" w14:textId="77777777" w:rsidTr="009748E3">
        <w:trPr>
          <w:trHeight w:val="600"/>
        </w:trPr>
        <w:tc>
          <w:tcPr>
            <w:tcW w:w="726" w:type="dxa"/>
          </w:tcPr>
          <w:p w14:paraId="06BB088A" w14:textId="6DA83C50" w:rsidR="009748E3" w:rsidRPr="00AC44B4" w:rsidRDefault="00D227E1" w:rsidP="00C34E4F">
            <w:pPr>
              <w:rPr>
                <w:rFonts w:cs="Arial"/>
                <w:b/>
                <w:bCs/>
              </w:rPr>
            </w:pPr>
            <w:r w:rsidRPr="00AC44B4">
              <w:rPr>
                <w:rFonts w:cs="Arial"/>
                <w:b/>
                <w:bCs/>
              </w:rPr>
              <w:t>7</w:t>
            </w:r>
          </w:p>
        </w:tc>
        <w:tc>
          <w:tcPr>
            <w:tcW w:w="3897" w:type="dxa"/>
          </w:tcPr>
          <w:p w14:paraId="50434B42" w14:textId="4597D51D" w:rsidR="009748E3" w:rsidRPr="00AC44B4" w:rsidRDefault="009748E3" w:rsidP="00FD0A43">
            <w:pPr>
              <w:rPr>
                <w:rFonts w:cs="Arial"/>
                <w:b/>
                <w:bCs/>
              </w:rPr>
            </w:pPr>
            <w:r w:rsidRPr="00AC44B4">
              <w:rPr>
                <w:rFonts w:cs="Arial"/>
                <w:b/>
                <w:bCs/>
              </w:rPr>
              <w:t>Dokumentation</w:t>
            </w:r>
          </w:p>
        </w:tc>
        <w:tc>
          <w:tcPr>
            <w:tcW w:w="4437" w:type="dxa"/>
            <w:gridSpan w:val="2"/>
          </w:tcPr>
          <w:p w14:paraId="6BAF106B" w14:textId="376F7B86" w:rsidR="009748E3" w:rsidRPr="00AC44B4" w:rsidRDefault="009748E3" w:rsidP="00D227E1">
            <w:pPr>
              <w:pStyle w:val="Listenabsatz"/>
              <w:numPr>
                <w:ilvl w:val="0"/>
                <w:numId w:val="28"/>
              </w:numPr>
              <w:rPr>
                <w:rFonts w:cs="Arial"/>
              </w:rPr>
            </w:pPr>
            <w:r w:rsidRPr="00AC44B4">
              <w:rPr>
                <w:rFonts w:cs="Arial"/>
              </w:rPr>
              <w:t>Standard Bedienungs- und Wartungsanleitung</w:t>
            </w:r>
          </w:p>
          <w:p w14:paraId="18CFAA20" w14:textId="63EE5FFF" w:rsidR="009748E3" w:rsidRDefault="009748E3" w:rsidP="009748E3">
            <w:pPr>
              <w:pStyle w:val="Listenabsatz"/>
              <w:numPr>
                <w:ilvl w:val="0"/>
                <w:numId w:val="28"/>
              </w:numPr>
              <w:rPr>
                <w:rFonts w:cs="Arial"/>
              </w:rPr>
            </w:pPr>
            <w:proofErr w:type="spellStart"/>
            <w:r w:rsidRPr="00AC44B4">
              <w:rPr>
                <w:rFonts w:cs="Arial"/>
              </w:rPr>
              <w:t>Basisersatzteilkatalog</w:t>
            </w:r>
            <w:r w:rsidRPr="004D2CEF">
              <w:rPr>
                <w:rFonts w:cs="Arial"/>
              </w:rPr>
              <w:t>Alle</w:t>
            </w:r>
            <w:proofErr w:type="spellEnd"/>
            <w:r w:rsidRPr="004D2CEF">
              <w:rPr>
                <w:rFonts w:cs="Arial"/>
              </w:rPr>
              <w:t xml:space="preserve"> Dokumente einsprachig in Deutsch oder Englisch; 1 Satz in gedruckter Form (im </w:t>
            </w:r>
            <w:proofErr w:type="gramStart"/>
            <w:r w:rsidRPr="004D2CEF">
              <w:rPr>
                <w:rFonts w:cs="Arial"/>
              </w:rPr>
              <w:t>PDF-Format</w:t>
            </w:r>
            <w:proofErr w:type="gramEnd"/>
            <w:r w:rsidRPr="004D2CEF">
              <w:rPr>
                <w:rFonts w:cs="Arial"/>
              </w:rPr>
              <w:t>) und 1 digitale Kopie</w:t>
            </w:r>
          </w:p>
          <w:p w14:paraId="40AAF480" w14:textId="297A5102" w:rsidR="004D2CEF" w:rsidRPr="004D2CEF" w:rsidRDefault="004D2CEF" w:rsidP="00CA5D40">
            <w:pPr>
              <w:pStyle w:val="Listenabsatz"/>
              <w:numPr>
                <w:ilvl w:val="0"/>
                <w:numId w:val="28"/>
              </w:numPr>
              <w:rPr>
                <w:rFonts w:cs="Arial"/>
              </w:rPr>
            </w:pPr>
            <w:r w:rsidRPr="004D2CEF">
              <w:rPr>
                <w:rFonts w:cs="Arial"/>
              </w:rPr>
              <w:t>Eine Konformitätsbescheinigung (</w:t>
            </w:r>
            <w:proofErr w:type="spellStart"/>
            <w:r w:rsidRPr="004D2CEF">
              <w:rPr>
                <w:rFonts w:cs="Arial"/>
              </w:rPr>
              <w:t>CoC</w:t>
            </w:r>
            <w:proofErr w:type="spellEnd"/>
            <w:r w:rsidRPr="004D2CEF">
              <w:rPr>
                <w:rFonts w:cs="Arial"/>
              </w:rPr>
              <w:t>-Papiere). Oder ein vergleichbares Dokument, dass eine Zulassung in der Ukraine ermöglicht. Die entsprechende Dokumentation ist im Auftragsfall vorzulegen.</w:t>
            </w:r>
          </w:p>
        </w:tc>
      </w:tr>
      <w:tr w:rsidR="00D227E1" w:rsidRPr="00AC44B4" w14:paraId="2DC4B032" w14:textId="77777777" w:rsidTr="00D227E1">
        <w:trPr>
          <w:trHeight w:val="417"/>
        </w:trPr>
        <w:tc>
          <w:tcPr>
            <w:tcW w:w="726" w:type="dxa"/>
          </w:tcPr>
          <w:p w14:paraId="11E8DA05" w14:textId="6A1EB435" w:rsidR="00D227E1" w:rsidRPr="00AC44B4" w:rsidRDefault="00D227E1" w:rsidP="00C34E4F">
            <w:pPr>
              <w:rPr>
                <w:rFonts w:cs="Arial"/>
                <w:b/>
                <w:bCs/>
              </w:rPr>
            </w:pPr>
            <w:r w:rsidRPr="00AC44B4">
              <w:rPr>
                <w:rFonts w:cs="Arial"/>
                <w:b/>
                <w:bCs/>
              </w:rPr>
              <w:t>8</w:t>
            </w:r>
          </w:p>
        </w:tc>
        <w:tc>
          <w:tcPr>
            <w:tcW w:w="3897" w:type="dxa"/>
          </w:tcPr>
          <w:p w14:paraId="2D00BC4C" w14:textId="3203D4D9" w:rsidR="00D227E1" w:rsidRPr="00AC44B4" w:rsidRDefault="00D227E1" w:rsidP="00FD0A43">
            <w:pPr>
              <w:rPr>
                <w:rFonts w:cs="Arial"/>
                <w:b/>
                <w:bCs/>
              </w:rPr>
            </w:pPr>
            <w:r w:rsidRPr="00AC44B4">
              <w:rPr>
                <w:rFonts w:cs="Arial"/>
                <w:b/>
                <w:bCs/>
              </w:rPr>
              <w:t>Sonstiges</w:t>
            </w:r>
          </w:p>
        </w:tc>
        <w:tc>
          <w:tcPr>
            <w:tcW w:w="4437" w:type="dxa"/>
            <w:gridSpan w:val="2"/>
          </w:tcPr>
          <w:p w14:paraId="10447838" w14:textId="77777777" w:rsidR="00D227E1" w:rsidRPr="00AC44B4" w:rsidRDefault="00D227E1" w:rsidP="00D227E1">
            <w:pPr>
              <w:rPr>
                <w:rFonts w:cs="Arial"/>
              </w:rPr>
            </w:pPr>
          </w:p>
        </w:tc>
      </w:tr>
      <w:tr w:rsidR="00D227E1" w:rsidRPr="00AC44B4" w14:paraId="7DD387F0" w14:textId="77777777" w:rsidTr="00D227E1">
        <w:trPr>
          <w:trHeight w:val="417"/>
        </w:trPr>
        <w:tc>
          <w:tcPr>
            <w:tcW w:w="726" w:type="dxa"/>
          </w:tcPr>
          <w:p w14:paraId="096DBB2E" w14:textId="2B9C67D9" w:rsidR="00D227E1" w:rsidRPr="00AC44B4" w:rsidRDefault="00D227E1" w:rsidP="00C34E4F">
            <w:pPr>
              <w:rPr>
                <w:rFonts w:cs="Arial"/>
              </w:rPr>
            </w:pPr>
            <w:r w:rsidRPr="00AC44B4">
              <w:rPr>
                <w:rFonts w:cs="Arial"/>
              </w:rPr>
              <w:t>8.1</w:t>
            </w:r>
          </w:p>
        </w:tc>
        <w:tc>
          <w:tcPr>
            <w:tcW w:w="3897" w:type="dxa"/>
          </w:tcPr>
          <w:p w14:paraId="51B28DC8" w14:textId="4D2468BC" w:rsidR="00D227E1" w:rsidRPr="00AC44B4" w:rsidRDefault="00D227E1" w:rsidP="00FD0A43">
            <w:pPr>
              <w:rPr>
                <w:rFonts w:cs="Arial"/>
              </w:rPr>
            </w:pPr>
            <w:r w:rsidRPr="00AC44B4">
              <w:rPr>
                <w:rFonts w:cs="Arial"/>
              </w:rPr>
              <w:t>Reparatur- und Wartungsleistungen &amp; Ersatzteilversorgung</w:t>
            </w:r>
          </w:p>
        </w:tc>
        <w:tc>
          <w:tcPr>
            <w:tcW w:w="4437" w:type="dxa"/>
            <w:gridSpan w:val="2"/>
          </w:tcPr>
          <w:p w14:paraId="49F602BA" w14:textId="65F7753C" w:rsidR="00D227E1" w:rsidRPr="00AC44B4" w:rsidRDefault="00D227E1" w:rsidP="00D227E1">
            <w:pPr>
              <w:rPr>
                <w:rFonts w:cs="Arial"/>
              </w:rPr>
            </w:pPr>
            <w:r w:rsidRPr="00AC44B4">
              <w:rPr>
                <w:rFonts w:cs="Arial"/>
              </w:rPr>
              <w:t>Reparatur- und Wartungsleistungen sowie die Ersatzteilversorgung für das angebotene Modell sind im Einsatzland Ukraine verfügbar. Der Bieter bestätigt ausdrücklich in seinem Angebot diese Forderung und führt die entsprechende Anschrift des Service- bzw. Vertriebspartners in der Ukraine auf. Die Anschrift umfasst folgende Kontaktdaten:(Name des Vertriebs-/Servicepartners, Adresse, Stadt, E-Mailadresse, Telefonnummer).</w:t>
            </w:r>
          </w:p>
        </w:tc>
      </w:tr>
      <w:tr w:rsidR="00D227E1" w:rsidRPr="00AC44B4" w14:paraId="565AC851" w14:textId="77777777" w:rsidTr="00D227E1">
        <w:trPr>
          <w:trHeight w:val="417"/>
        </w:trPr>
        <w:tc>
          <w:tcPr>
            <w:tcW w:w="726" w:type="dxa"/>
          </w:tcPr>
          <w:p w14:paraId="1EC48AC3" w14:textId="7B937DFF" w:rsidR="00D227E1" w:rsidRPr="00AC44B4" w:rsidRDefault="00D227E1" w:rsidP="00C34E4F">
            <w:pPr>
              <w:rPr>
                <w:rFonts w:cs="Arial"/>
              </w:rPr>
            </w:pPr>
            <w:r w:rsidRPr="00AC44B4">
              <w:rPr>
                <w:rFonts w:cs="Arial"/>
              </w:rPr>
              <w:t>8.2</w:t>
            </w:r>
          </w:p>
        </w:tc>
        <w:tc>
          <w:tcPr>
            <w:tcW w:w="3897" w:type="dxa"/>
          </w:tcPr>
          <w:p w14:paraId="750C15F5" w14:textId="1FDC2051" w:rsidR="00D227E1" w:rsidRPr="00AC44B4" w:rsidRDefault="00D227E1" w:rsidP="00FD0A43">
            <w:pPr>
              <w:rPr>
                <w:rFonts w:cs="Arial"/>
              </w:rPr>
            </w:pPr>
            <w:r w:rsidRPr="00AC44B4">
              <w:rPr>
                <w:rFonts w:cs="Arial"/>
              </w:rPr>
              <w:t>Herstellerfreigabe</w:t>
            </w:r>
          </w:p>
        </w:tc>
        <w:tc>
          <w:tcPr>
            <w:tcW w:w="4437" w:type="dxa"/>
            <w:gridSpan w:val="2"/>
          </w:tcPr>
          <w:p w14:paraId="6BB33DE7" w14:textId="7001745D" w:rsidR="00D227E1" w:rsidRPr="00AC44B4" w:rsidRDefault="00D227E1" w:rsidP="00D227E1">
            <w:pPr>
              <w:rPr>
                <w:rFonts w:cs="Arial"/>
              </w:rPr>
            </w:pPr>
            <w:r w:rsidRPr="00AC44B4">
              <w:rPr>
                <w:rFonts w:cs="Arial"/>
              </w:rPr>
              <w:t>Das angebotene Modell ist für das Einsatzland Ukraine vom Hersteller freigegeben.</w:t>
            </w:r>
          </w:p>
        </w:tc>
      </w:tr>
      <w:tr w:rsidR="00D227E1" w:rsidRPr="00AC44B4" w14:paraId="27C370CF" w14:textId="77777777" w:rsidTr="00D227E1">
        <w:trPr>
          <w:trHeight w:val="417"/>
        </w:trPr>
        <w:tc>
          <w:tcPr>
            <w:tcW w:w="726" w:type="dxa"/>
          </w:tcPr>
          <w:p w14:paraId="38AED8D8" w14:textId="6FBD9BE6" w:rsidR="00D227E1" w:rsidRPr="00AC44B4" w:rsidRDefault="00D227E1" w:rsidP="00C34E4F">
            <w:pPr>
              <w:rPr>
                <w:rFonts w:cs="Arial"/>
              </w:rPr>
            </w:pPr>
            <w:r w:rsidRPr="00AC44B4">
              <w:rPr>
                <w:rFonts w:cs="Arial"/>
              </w:rPr>
              <w:t>8.3</w:t>
            </w:r>
          </w:p>
        </w:tc>
        <w:tc>
          <w:tcPr>
            <w:tcW w:w="3897" w:type="dxa"/>
          </w:tcPr>
          <w:p w14:paraId="26C1B10F" w14:textId="1768BF3A" w:rsidR="00D227E1" w:rsidRPr="00AC44B4" w:rsidRDefault="00D227E1" w:rsidP="00FD0A43">
            <w:pPr>
              <w:rPr>
                <w:rFonts w:cs="Arial"/>
              </w:rPr>
            </w:pPr>
            <w:r w:rsidRPr="00AC44B4">
              <w:rPr>
                <w:rFonts w:cs="Arial"/>
              </w:rPr>
              <w:t>Serienausstattung</w:t>
            </w:r>
          </w:p>
        </w:tc>
        <w:tc>
          <w:tcPr>
            <w:tcW w:w="4437" w:type="dxa"/>
            <w:gridSpan w:val="2"/>
          </w:tcPr>
          <w:p w14:paraId="6FB25713" w14:textId="05A19883" w:rsidR="00D227E1" w:rsidRPr="00AC44B4" w:rsidRDefault="00D227E1" w:rsidP="00D227E1">
            <w:pPr>
              <w:rPr>
                <w:rFonts w:cs="Arial"/>
              </w:rPr>
            </w:pPr>
            <w:r w:rsidRPr="00AC44B4">
              <w:rPr>
                <w:rFonts w:cs="Arial"/>
              </w:rPr>
              <w:t>Die festgelegte Serienausstattung des Herstellers für das angebotene Fahrzeugmodell ist Teil der Spezifikation und muss demzufolge in der Lieferung enthalten sein.</w:t>
            </w:r>
          </w:p>
        </w:tc>
      </w:tr>
      <w:tr w:rsidR="00BA5FE5" w:rsidRPr="00AC44B4" w14:paraId="5CBCFAEF" w14:textId="77777777" w:rsidTr="00D227E1">
        <w:trPr>
          <w:trHeight w:val="417"/>
        </w:trPr>
        <w:tc>
          <w:tcPr>
            <w:tcW w:w="726" w:type="dxa"/>
          </w:tcPr>
          <w:p w14:paraId="1ECD3B39" w14:textId="3F2AE24A" w:rsidR="00BA5FE5" w:rsidRPr="00AC44B4" w:rsidRDefault="00BA5FE5" w:rsidP="00BA5FE5">
            <w:pPr>
              <w:rPr>
                <w:rFonts w:cs="Arial"/>
              </w:rPr>
            </w:pPr>
            <w:r>
              <w:rPr>
                <w:rFonts w:asciiTheme="minorHAnsi" w:hAnsiTheme="minorHAnsi" w:cstheme="minorHAnsi"/>
              </w:rPr>
              <w:t>8.4</w:t>
            </w:r>
          </w:p>
        </w:tc>
        <w:tc>
          <w:tcPr>
            <w:tcW w:w="3897" w:type="dxa"/>
          </w:tcPr>
          <w:p w14:paraId="4265AF22" w14:textId="6B3806C0" w:rsidR="00BA5FE5" w:rsidRPr="00AC44B4" w:rsidRDefault="00BA5FE5" w:rsidP="00BA5FE5">
            <w:pPr>
              <w:rPr>
                <w:rFonts w:cs="Arial"/>
              </w:rPr>
            </w:pPr>
            <w:r w:rsidRPr="0088080C">
              <w:rPr>
                <w:rFonts w:asciiTheme="minorHAnsi" w:hAnsiTheme="minorHAnsi" w:cstheme="minorHAnsi"/>
                <w:b/>
                <w:bCs/>
                <w:color w:val="000000"/>
                <w:lang w:eastAsia="de-DE"/>
              </w:rPr>
              <w:t>F-Gas Verordnung</w:t>
            </w:r>
          </w:p>
        </w:tc>
        <w:tc>
          <w:tcPr>
            <w:tcW w:w="4437" w:type="dxa"/>
            <w:gridSpan w:val="2"/>
          </w:tcPr>
          <w:p w14:paraId="51FC7262" w14:textId="5F67D3BB" w:rsidR="00BA5FE5" w:rsidRPr="00AC44B4" w:rsidRDefault="00BA5FE5" w:rsidP="00BA5FE5">
            <w:pPr>
              <w:rPr>
                <w:rFonts w:cs="Arial"/>
              </w:rPr>
            </w:pPr>
            <w:r w:rsidRPr="0088080C">
              <w:rPr>
                <w:rFonts w:asciiTheme="minorHAnsi" w:hAnsiTheme="minorHAnsi" w:cstheme="minorHAnsi"/>
                <w:b/>
                <w:bCs/>
                <w:color w:val="000000"/>
                <w:lang w:eastAsia="de-DE"/>
              </w:rPr>
              <w:t xml:space="preserve">Folgende Daten sind im Rahmen der EU F-Gas Verordnung (2024/573) </w:t>
            </w:r>
            <w:proofErr w:type="gramStart"/>
            <w:r w:rsidRPr="0088080C">
              <w:rPr>
                <w:rFonts w:asciiTheme="minorHAnsi" w:hAnsiTheme="minorHAnsi" w:cstheme="minorHAnsi"/>
                <w:b/>
                <w:bCs/>
                <w:color w:val="000000"/>
                <w:lang w:eastAsia="de-DE"/>
              </w:rPr>
              <w:t>vorzulegen:</w:t>
            </w:r>
            <w:r w:rsidRPr="0088080C">
              <w:rPr>
                <w:rFonts w:asciiTheme="minorHAnsi" w:hAnsiTheme="minorHAnsi" w:cstheme="minorHAnsi"/>
                <w:color w:val="000000"/>
                <w:lang w:eastAsia="de-DE"/>
              </w:rPr>
              <w:t>*</w:t>
            </w:r>
            <w:proofErr w:type="gramEnd"/>
            <w:r w:rsidRPr="0088080C">
              <w:rPr>
                <w:rFonts w:asciiTheme="minorHAnsi" w:hAnsiTheme="minorHAnsi" w:cstheme="minorHAnsi"/>
                <w:color w:val="000000"/>
                <w:lang w:eastAsia="de-DE"/>
              </w:rPr>
              <w:t>Nettomasse der fluorierten Treibhausgase in Erzeugnissen und Einrichtungen (in kg)</w:t>
            </w:r>
            <w:r w:rsidRPr="0088080C">
              <w:rPr>
                <w:rFonts w:asciiTheme="minorHAnsi" w:hAnsiTheme="minorHAnsi" w:cstheme="minorHAnsi"/>
                <w:color w:val="000000"/>
                <w:lang w:eastAsia="de-DE"/>
              </w:rPr>
              <w:br/>
              <w:t>*Tonnen CO₂-Äquivalent von Gasen als Massengut und von Gasen, die in Erzeugnissen oder Einrichtungen enthalten sind (in tCO2 Äquivalent)</w:t>
            </w:r>
          </w:p>
        </w:tc>
      </w:tr>
      <w:tr w:rsidR="00AC44B4" w:rsidRPr="00AC44B4" w14:paraId="63CF973B" w14:textId="77777777" w:rsidTr="00D227E1">
        <w:trPr>
          <w:trHeight w:val="417"/>
        </w:trPr>
        <w:tc>
          <w:tcPr>
            <w:tcW w:w="726" w:type="dxa"/>
          </w:tcPr>
          <w:p w14:paraId="5A0B1BE1" w14:textId="75831668" w:rsidR="00AC44B4" w:rsidRPr="00AC44B4" w:rsidRDefault="00AC44B4" w:rsidP="00AC44B4">
            <w:pPr>
              <w:rPr>
                <w:rFonts w:cs="Arial"/>
                <w:b/>
                <w:bCs/>
              </w:rPr>
            </w:pPr>
            <w:r w:rsidRPr="00AC44B4">
              <w:rPr>
                <w:rFonts w:cs="Arial"/>
                <w:b/>
                <w:bCs/>
              </w:rPr>
              <w:t>9.</w:t>
            </w:r>
          </w:p>
        </w:tc>
        <w:tc>
          <w:tcPr>
            <w:tcW w:w="3897" w:type="dxa"/>
          </w:tcPr>
          <w:p w14:paraId="77396A2A" w14:textId="5B777A31" w:rsidR="00AC44B4" w:rsidRPr="00AC44B4" w:rsidRDefault="00AC44B4" w:rsidP="00AC44B4">
            <w:pPr>
              <w:rPr>
                <w:rFonts w:cs="Arial"/>
              </w:rPr>
            </w:pPr>
            <w:r w:rsidRPr="00AC44B4">
              <w:rPr>
                <w:rFonts w:cs="Arial"/>
                <w:b/>
                <w:bCs/>
                <w:color w:val="000000"/>
                <w:lang w:eastAsia="de-DE"/>
              </w:rPr>
              <w:t>Lieferzeit</w:t>
            </w:r>
          </w:p>
        </w:tc>
        <w:tc>
          <w:tcPr>
            <w:tcW w:w="4437" w:type="dxa"/>
            <w:gridSpan w:val="2"/>
          </w:tcPr>
          <w:p w14:paraId="70AACEE2" w14:textId="46C78471" w:rsidR="00AC44B4" w:rsidRPr="00AC44B4" w:rsidRDefault="00AC44B4" w:rsidP="00AC44B4">
            <w:pPr>
              <w:rPr>
                <w:rFonts w:cs="Arial"/>
              </w:rPr>
            </w:pPr>
            <w:r w:rsidRPr="00AC44B4">
              <w:rPr>
                <w:rFonts w:cs="Arial"/>
                <w:b/>
                <w:bCs/>
                <w:color w:val="000000"/>
                <w:lang w:eastAsia="de-DE"/>
              </w:rPr>
              <w:t xml:space="preserve">Bis max. </w:t>
            </w:r>
            <w:r w:rsidR="00E12B43">
              <w:rPr>
                <w:rFonts w:cs="Arial"/>
                <w:b/>
                <w:bCs/>
                <w:color w:val="000000"/>
                <w:lang w:eastAsia="de-DE"/>
              </w:rPr>
              <w:t>120 Tage</w:t>
            </w:r>
            <w:r w:rsidRPr="00AC44B4">
              <w:rPr>
                <w:rFonts w:cs="Arial"/>
                <w:b/>
                <w:bCs/>
                <w:color w:val="000000"/>
                <w:lang w:eastAsia="de-DE"/>
              </w:rPr>
              <w:t xml:space="preserve"> nach der A</w:t>
            </w:r>
            <w:r w:rsidR="00EA0F7D" w:rsidRPr="00AC44B4">
              <w:rPr>
                <w:rFonts w:cs="Arial"/>
                <w:b/>
                <w:bCs/>
                <w:color w:val="000000"/>
                <w:lang w:eastAsia="de-DE"/>
              </w:rPr>
              <w:t>uftrags</w:t>
            </w:r>
            <w:r w:rsidR="00EA0F7D">
              <w:rPr>
                <w:rFonts w:cs="Arial"/>
                <w:b/>
                <w:bCs/>
                <w:color w:val="000000"/>
                <w:lang w:eastAsia="de-DE"/>
              </w:rPr>
              <w:t>erteilung</w:t>
            </w:r>
          </w:p>
        </w:tc>
      </w:tr>
    </w:tbl>
    <w:p w14:paraId="4B0059D6" w14:textId="0D9645BA" w:rsidR="00E45CBC" w:rsidRPr="008237D6" w:rsidRDefault="00E45CBC" w:rsidP="00E45CBC"/>
    <w:sectPr w:rsidR="00E45CBC" w:rsidRPr="008237D6" w:rsidSect="00E0714A">
      <w:headerReference w:type="default" r:id="rId44"/>
      <w:footerReference w:type="default" r:id="rId45"/>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8DA2" w14:textId="77777777" w:rsidR="00E35504" w:rsidRDefault="00E35504" w:rsidP="00E0714A">
      <w:r>
        <w:separator/>
      </w:r>
    </w:p>
  </w:endnote>
  <w:endnote w:type="continuationSeparator" w:id="0">
    <w:p w14:paraId="4CDF59FA" w14:textId="77777777" w:rsidR="00E35504" w:rsidRDefault="00E35504"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N)">
    <w:altName w:val="Times New Roman"/>
    <w:panose1 w:val="00000000000000000000"/>
    <w:charset w:val="00"/>
    <w:family w:val="auto"/>
    <w:notTrueType/>
    <w:pitch w:val="default"/>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25CFC52" w14:textId="77777777" w:rsidTr="000D6C89">
      <w:tc>
        <w:tcPr>
          <w:tcW w:w="1329" w:type="pct"/>
        </w:tcPr>
        <w:p w14:paraId="01D05DD3" w14:textId="77777777" w:rsidR="00703906" w:rsidRDefault="00703906" w:rsidP="00703906">
          <w:pPr>
            <w:rPr>
              <w:sz w:val="18"/>
              <w:szCs w:val="18"/>
            </w:rPr>
          </w:pPr>
          <w:r>
            <w:rPr>
              <w:sz w:val="18"/>
              <w:szCs w:val="18"/>
            </w:rPr>
            <w:t xml:space="preserve">Stand: </w:t>
          </w:r>
        </w:p>
      </w:tc>
      <w:tc>
        <w:tcPr>
          <w:tcW w:w="2266" w:type="pct"/>
        </w:tcPr>
        <w:p w14:paraId="31AC1EE0"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33294C33"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5448ADAE"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58F8" w14:textId="77777777" w:rsidR="00E35504" w:rsidRDefault="00E35504" w:rsidP="00E0714A">
      <w:r>
        <w:separator/>
      </w:r>
    </w:p>
  </w:footnote>
  <w:footnote w:type="continuationSeparator" w:id="0">
    <w:p w14:paraId="7F8A1E39" w14:textId="77777777" w:rsidR="00E35504" w:rsidRDefault="00E35504"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3B6FD953" w14:textId="77777777" w:rsidTr="000D6C89">
      <w:tc>
        <w:tcPr>
          <w:tcW w:w="3497" w:type="pct"/>
        </w:tcPr>
        <w:p w14:paraId="05C774E2"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4FDBB9B3"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553A23F0" wp14:editId="4EFE7863">
                <wp:extent cx="900000" cy="900000"/>
                <wp:effectExtent l="19050" t="0" r="0" b="0"/>
                <wp:docPr id="2"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4CF12210"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ECC4A636"/>
    <w:lvl w:ilvl="0">
      <w:numFmt w:val="decimal"/>
      <w:lvlText w:val="*"/>
      <w:lvlJc w:val="left"/>
    </w:lvl>
  </w:abstractNum>
  <w:abstractNum w:abstractNumId="11" w15:restartNumberingAfterBreak="0">
    <w:nsid w:val="068A0B5E"/>
    <w:multiLevelType w:val="hybridMultilevel"/>
    <w:tmpl w:val="3712F4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7434C6D"/>
    <w:multiLevelType w:val="hybridMultilevel"/>
    <w:tmpl w:val="48DA5BB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1268CD"/>
    <w:multiLevelType w:val="hybridMultilevel"/>
    <w:tmpl w:val="1A7424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536833"/>
    <w:multiLevelType w:val="hybridMultilevel"/>
    <w:tmpl w:val="00C00374"/>
    <w:lvl w:ilvl="0" w:tplc="13F4B548">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EF0F3E"/>
    <w:multiLevelType w:val="hybridMultilevel"/>
    <w:tmpl w:val="456463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AE12AF4"/>
    <w:multiLevelType w:val="hybridMultilevel"/>
    <w:tmpl w:val="47D075B0"/>
    <w:lvl w:ilvl="0" w:tplc="248A4A36">
      <w:start w:val="1"/>
      <w:numFmt w:val="low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6E2303D"/>
    <w:multiLevelType w:val="hybridMultilevel"/>
    <w:tmpl w:val="305ED4F6"/>
    <w:lvl w:ilvl="0" w:tplc="04070001">
      <w:start w:val="1"/>
      <w:numFmt w:val="bullet"/>
      <w:lvlText w:val=""/>
      <w:lvlJc w:val="left"/>
      <w:pPr>
        <w:ind w:left="501"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722467C"/>
    <w:multiLevelType w:val="hybridMultilevel"/>
    <w:tmpl w:val="6E6EF8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3765923"/>
    <w:multiLevelType w:val="hybridMultilevel"/>
    <w:tmpl w:val="B9C2C6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7D41C3"/>
    <w:multiLevelType w:val="hybridMultilevel"/>
    <w:tmpl w:val="BDD87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A875BA"/>
    <w:multiLevelType w:val="hybridMultilevel"/>
    <w:tmpl w:val="79985DC6"/>
    <w:lvl w:ilvl="0" w:tplc="31644F98">
      <w:start w:val="1"/>
      <w:numFmt w:val="bullet"/>
      <w:lvlText w:val=""/>
      <w:lvlJc w:val="left"/>
      <w:pPr>
        <w:tabs>
          <w:tab w:val="num" w:pos="2625"/>
        </w:tabs>
        <w:ind w:left="2625" w:hanging="360"/>
      </w:pPr>
      <w:rPr>
        <w:rFonts w:ascii="Wingdings" w:eastAsia="Times New Roman" w:hAnsi="Wingdings" w:cs="Times New Roman" w:hint="default"/>
        <w:sz w:val="18"/>
      </w:rPr>
    </w:lvl>
    <w:lvl w:ilvl="1" w:tplc="04070003" w:tentative="1">
      <w:start w:val="1"/>
      <w:numFmt w:val="bullet"/>
      <w:lvlText w:val="o"/>
      <w:lvlJc w:val="left"/>
      <w:pPr>
        <w:tabs>
          <w:tab w:val="num" w:pos="3345"/>
        </w:tabs>
        <w:ind w:left="3345" w:hanging="360"/>
      </w:pPr>
      <w:rPr>
        <w:rFonts w:ascii="Courier New" w:hAnsi="Courier New" w:hint="default"/>
      </w:rPr>
    </w:lvl>
    <w:lvl w:ilvl="2" w:tplc="04070005" w:tentative="1">
      <w:start w:val="1"/>
      <w:numFmt w:val="bullet"/>
      <w:lvlText w:val=""/>
      <w:lvlJc w:val="left"/>
      <w:pPr>
        <w:tabs>
          <w:tab w:val="num" w:pos="4065"/>
        </w:tabs>
        <w:ind w:left="4065" w:hanging="360"/>
      </w:pPr>
      <w:rPr>
        <w:rFonts w:ascii="Wingdings" w:hAnsi="Wingdings" w:hint="default"/>
      </w:rPr>
    </w:lvl>
    <w:lvl w:ilvl="3" w:tplc="04070001" w:tentative="1">
      <w:start w:val="1"/>
      <w:numFmt w:val="bullet"/>
      <w:lvlText w:val=""/>
      <w:lvlJc w:val="left"/>
      <w:pPr>
        <w:tabs>
          <w:tab w:val="num" w:pos="4785"/>
        </w:tabs>
        <w:ind w:left="4785" w:hanging="360"/>
      </w:pPr>
      <w:rPr>
        <w:rFonts w:ascii="Symbol" w:hAnsi="Symbol" w:hint="default"/>
      </w:rPr>
    </w:lvl>
    <w:lvl w:ilvl="4" w:tplc="04070003" w:tentative="1">
      <w:start w:val="1"/>
      <w:numFmt w:val="bullet"/>
      <w:lvlText w:val="o"/>
      <w:lvlJc w:val="left"/>
      <w:pPr>
        <w:tabs>
          <w:tab w:val="num" w:pos="5505"/>
        </w:tabs>
        <w:ind w:left="5505" w:hanging="360"/>
      </w:pPr>
      <w:rPr>
        <w:rFonts w:ascii="Courier New" w:hAnsi="Courier New" w:hint="default"/>
      </w:rPr>
    </w:lvl>
    <w:lvl w:ilvl="5" w:tplc="04070005" w:tentative="1">
      <w:start w:val="1"/>
      <w:numFmt w:val="bullet"/>
      <w:lvlText w:val=""/>
      <w:lvlJc w:val="left"/>
      <w:pPr>
        <w:tabs>
          <w:tab w:val="num" w:pos="6225"/>
        </w:tabs>
        <w:ind w:left="6225" w:hanging="360"/>
      </w:pPr>
      <w:rPr>
        <w:rFonts w:ascii="Wingdings" w:hAnsi="Wingdings" w:hint="default"/>
      </w:rPr>
    </w:lvl>
    <w:lvl w:ilvl="6" w:tplc="04070001" w:tentative="1">
      <w:start w:val="1"/>
      <w:numFmt w:val="bullet"/>
      <w:lvlText w:val=""/>
      <w:lvlJc w:val="left"/>
      <w:pPr>
        <w:tabs>
          <w:tab w:val="num" w:pos="6945"/>
        </w:tabs>
        <w:ind w:left="6945" w:hanging="360"/>
      </w:pPr>
      <w:rPr>
        <w:rFonts w:ascii="Symbol" w:hAnsi="Symbol" w:hint="default"/>
      </w:rPr>
    </w:lvl>
    <w:lvl w:ilvl="7" w:tplc="04070003" w:tentative="1">
      <w:start w:val="1"/>
      <w:numFmt w:val="bullet"/>
      <w:lvlText w:val="o"/>
      <w:lvlJc w:val="left"/>
      <w:pPr>
        <w:tabs>
          <w:tab w:val="num" w:pos="7665"/>
        </w:tabs>
        <w:ind w:left="7665" w:hanging="360"/>
      </w:pPr>
      <w:rPr>
        <w:rFonts w:ascii="Courier New" w:hAnsi="Courier New" w:hint="default"/>
      </w:rPr>
    </w:lvl>
    <w:lvl w:ilvl="8" w:tplc="04070005" w:tentative="1">
      <w:start w:val="1"/>
      <w:numFmt w:val="bullet"/>
      <w:lvlText w:val=""/>
      <w:lvlJc w:val="left"/>
      <w:pPr>
        <w:tabs>
          <w:tab w:val="num" w:pos="8385"/>
        </w:tabs>
        <w:ind w:left="8385" w:hanging="360"/>
      </w:pPr>
      <w:rPr>
        <w:rFonts w:ascii="Wingdings" w:hAnsi="Wingdings" w:hint="default"/>
      </w:rPr>
    </w:lvl>
  </w:abstractNum>
  <w:abstractNum w:abstractNumId="22" w15:restartNumberingAfterBreak="0">
    <w:nsid w:val="4E5F5D2A"/>
    <w:multiLevelType w:val="hybridMultilevel"/>
    <w:tmpl w:val="A1C0F0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375BC7"/>
    <w:multiLevelType w:val="hybridMultilevel"/>
    <w:tmpl w:val="CADAA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C26710"/>
    <w:multiLevelType w:val="hybridMultilevel"/>
    <w:tmpl w:val="3BD2746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5" w15:restartNumberingAfterBreak="0">
    <w:nsid w:val="57C27BD6"/>
    <w:multiLevelType w:val="hybridMultilevel"/>
    <w:tmpl w:val="18B0919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FD3790C"/>
    <w:multiLevelType w:val="hybridMultilevel"/>
    <w:tmpl w:val="E3C8F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4839E2"/>
    <w:multiLevelType w:val="multilevel"/>
    <w:tmpl w:val="AD68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6874BC"/>
    <w:multiLevelType w:val="hybridMultilevel"/>
    <w:tmpl w:val="279E1AA0"/>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02028A"/>
    <w:multiLevelType w:val="hybridMultilevel"/>
    <w:tmpl w:val="95988696"/>
    <w:lvl w:ilvl="0" w:tplc="7F6A7C4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8612932"/>
    <w:multiLevelType w:val="multilevel"/>
    <w:tmpl w:val="4E58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486F17"/>
    <w:multiLevelType w:val="hybridMultilevel"/>
    <w:tmpl w:val="11C65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A3D5B49"/>
    <w:multiLevelType w:val="hybridMultilevel"/>
    <w:tmpl w:val="7542C1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8404345">
    <w:abstractNumId w:val="9"/>
  </w:num>
  <w:num w:numId="2" w16cid:durableId="1815100296">
    <w:abstractNumId w:val="7"/>
  </w:num>
  <w:num w:numId="3" w16cid:durableId="1884630050">
    <w:abstractNumId w:val="6"/>
  </w:num>
  <w:num w:numId="4" w16cid:durableId="2031488785">
    <w:abstractNumId w:val="5"/>
  </w:num>
  <w:num w:numId="5" w16cid:durableId="827094647">
    <w:abstractNumId w:val="4"/>
  </w:num>
  <w:num w:numId="6" w16cid:durableId="2093427500">
    <w:abstractNumId w:val="8"/>
  </w:num>
  <w:num w:numId="7" w16cid:durableId="222646341">
    <w:abstractNumId w:val="3"/>
  </w:num>
  <w:num w:numId="8" w16cid:durableId="2030989732">
    <w:abstractNumId w:val="2"/>
  </w:num>
  <w:num w:numId="9" w16cid:durableId="1439836109">
    <w:abstractNumId w:val="1"/>
  </w:num>
  <w:num w:numId="10" w16cid:durableId="960696685">
    <w:abstractNumId w:val="0"/>
  </w:num>
  <w:num w:numId="11" w16cid:durableId="545680395">
    <w:abstractNumId w:val="29"/>
  </w:num>
  <w:num w:numId="12" w16cid:durableId="816993754">
    <w:abstractNumId w:val="14"/>
  </w:num>
  <w:num w:numId="13" w16cid:durableId="550266472">
    <w:abstractNumId w:val="21"/>
  </w:num>
  <w:num w:numId="14" w16cid:durableId="1652127788">
    <w:abstractNumId w:val="28"/>
  </w:num>
  <w:num w:numId="15" w16cid:durableId="1022321651">
    <w:abstractNumId w:val="10"/>
    <w:lvlOverride w:ilvl="0">
      <w:lvl w:ilvl="0">
        <w:start w:val="1"/>
        <w:numFmt w:val="bullet"/>
        <w:lvlText w:val=""/>
        <w:legacy w:legacy="1" w:legacySpace="0" w:legacyIndent="283"/>
        <w:lvlJc w:val="left"/>
        <w:pPr>
          <w:ind w:left="2548" w:hanging="283"/>
        </w:pPr>
        <w:rPr>
          <w:rFonts w:ascii="Wingdings" w:hAnsi="Wingdings" w:hint="default"/>
          <w:b w:val="0"/>
          <w:i w:val="0"/>
          <w:sz w:val="18"/>
        </w:rPr>
      </w:lvl>
    </w:lvlOverride>
  </w:num>
  <w:num w:numId="16" w16cid:durableId="1394504498">
    <w:abstractNumId w:val="20"/>
  </w:num>
  <w:num w:numId="17" w16cid:durableId="366105179">
    <w:abstractNumId w:val="26"/>
  </w:num>
  <w:num w:numId="18" w16cid:durableId="659387298">
    <w:abstractNumId w:val="24"/>
  </w:num>
  <w:num w:numId="19" w16cid:durableId="1654676589">
    <w:abstractNumId w:val="11"/>
  </w:num>
  <w:num w:numId="20" w16cid:durableId="188882568">
    <w:abstractNumId w:val="15"/>
  </w:num>
  <w:num w:numId="21" w16cid:durableId="768310176">
    <w:abstractNumId w:val="25"/>
  </w:num>
  <w:num w:numId="22" w16cid:durableId="357123054">
    <w:abstractNumId w:val="12"/>
  </w:num>
  <w:num w:numId="23" w16cid:durableId="1385833664">
    <w:abstractNumId w:val="22"/>
  </w:num>
  <w:num w:numId="24" w16cid:durableId="1828550899">
    <w:abstractNumId w:val="17"/>
  </w:num>
  <w:num w:numId="25" w16cid:durableId="2008047259">
    <w:abstractNumId w:val="19"/>
  </w:num>
  <w:num w:numId="26" w16cid:durableId="860509079">
    <w:abstractNumId w:val="18"/>
  </w:num>
  <w:num w:numId="27" w16cid:durableId="2036270460">
    <w:abstractNumId w:val="13"/>
  </w:num>
  <w:num w:numId="28" w16cid:durableId="2131195898">
    <w:abstractNumId w:val="23"/>
  </w:num>
  <w:num w:numId="29" w16cid:durableId="772896026">
    <w:abstractNumId w:val="31"/>
  </w:num>
  <w:num w:numId="30" w16cid:durableId="1083144191">
    <w:abstractNumId w:val="32"/>
  </w:num>
  <w:num w:numId="31" w16cid:durableId="1934319919">
    <w:abstractNumId w:val="27"/>
  </w:num>
  <w:num w:numId="32" w16cid:durableId="1721784598">
    <w:abstractNumId w:val="16"/>
  </w:num>
  <w:num w:numId="33" w16cid:durableId="81379205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4CC"/>
    <w:rsid w:val="00005ECD"/>
    <w:rsid w:val="000345DC"/>
    <w:rsid w:val="00072717"/>
    <w:rsid w:val="00076F42"/>
    <w:rsid w:val="00092BC2"/>
    <w:rsid w:val="000B5A2A"/>
    <w:rsid w:val="000F2D33"/>
    <w:rsid w:val="000F41E4"/>
    <w:rsid w:val="00115307"/>
    <w:rsid w:val="00115EB7"/>
    <w:rsid w:val="00135E12"/>
    <w:rsid w:val="00185F67"/>
    <w:rsid w:val="001B793E"/>
    <w:rsid w:val="001C6DAC"/>
    <w:rsid w:val="001D22E7"/>
    <w:rsid w:val="001D3FFC"/>
    <w:rsid w:val="001F5E9A"/>
    <w:rsid w:val="0022064A"/>
    <w:rsid w:val="002271C2"/>
    <w:rsid w:val="0024109F"/>
    <w:rsid w:val="00267915"/>
    <w:rsid w:val="002712D3"/>
    <w:rsid w:val="00273F6A"/>
    <w:rsid w:val="00285290"/>
    <w:rsid w:val="002B1332"/>
    <w:rsid w:val="002B66F2"/>
    <w:rsid w:val="002D2F52"/>
    <w:rsid w:val="002E0F40"/>
    <w:rsid w:val="00305B82"/>
    <w:rsid w:val="0033498C"/>
    <w:rsid w:val="00357ED9"/>
    <w:rsid w:val="00365CA4"/>
    <w:rsid w:val="00370CDB"/>
    <w:rsid w:val="00375D6F"/>
    <w:rsid w:val="00384B41"/>
    <w:rsid w:val="00386829"/>
    <w:rsid w:val="00386ECE"/>
    <w:rsid w:val="00395AE4"/>
    <w:rsid w:val="003A5BE2"/>
    <w:rsid w:val="003B09DB"/>
    <w:rsid w:val="003B306D"/>
    <w:rsid w:val="003C39C0"/>
    <w:rsid w:val="003C51D7"/>
    <w:rsid w:val="003C6BDD"/>
    <w:rsid w:val="003D7774"/>
    <w:rsid w:val="003E2864"/>
    <w:rsid w:val="003E29DA"/>
    <w:rsid w:val="003E5CAF"/>
    <w:rsid w:val="004014F2"/>
    <w:rsid w:val="004374C8"/>
    <w:rsid w:val="0044607C"/>
    <w:rsid w:val="00464B89"/>
    <w:rsid w:val="00470CC6"/>
    <w:rsid w:val="004871ED"/>
    <w:rsid w:val="00497E4E"/>
    <w:rsid w:val="004A0813"/>
    <w:rsid w:val="004A67B7"/>
    <w:rsid w:val="004B1296"/>
    <w:rsid w:val="004C7BEC"/>
    <w:rsid w:val="004D2CEF"/>
    <w:rsid w:val="004E4F41"/>
    <w:rsid w:val="004F558C"/>
    <w:rsid w:val="004F6EC0"/>
    <w:rsid w:val="00511801"/>
    <w:rsid w:val="00522F86"/>
    <w:rsid w:val="00555867"/>
    <w:rsid w:val="00580D4E"/>
    <w:rsid w:val="00581231"/>
    <w:rsid w:val="0059364B"/>
    <w:rsid w:val="00597904"/>
    <w:rsid w:val="005B0AFE"/>
    <w:rsid w:val="005B337A"/>
    <w:rsid w:val="005B7E10"/>
    <w:rsid w:val="005E0E30"/>
    <w:rsid w:val="005E34A7"/>
    <w:rsid w:val="005E40C1"/>
    <w:rsid w:val="005F1AC0"/>
    <w:rsid w:val="005F65C8"/>
    <w:rsid w:val="0061528B"/>
    <w:rsid w:val="00623E62"/>
    <w:rsid w:val="006269E4"/>
    <w:rsid w:val="00664EA5"/>
    <w:rsid w:val="00676462"/>
    <w:rsid w:val="00681AE3"/>
    <w:rsid w:val="00697D53"/>
    <w:rsid w:val="006C2CBC"/>
    <w:rsid w:val="006D18BD"/>
    <w:rsid w:val="006D5E6E"/>
    <w:rsid w:val="006E284D"/>
    <w:rsid w:val="00703906"/>
    <w:rsid w:val="0072375B"/>
    <w:rsid w:val="00736C7E"/>
    <w:rsid w:val="00756AE7"/>
    <w:rsid w:val="00756FCE"/>
    <w:rsid w:val="00764DEA"/>
    <w:rsid w:val="00777255"/>
    <w:rsid w:val="00780385"/>
    <w:rsid w:val="007A6E4C"/>
    <w:rsid w:val="007B44F4"/>
    <w:rsid w:val="007C67C4"/>
    <w:rsid w:val="008051EE"/>
    <w:rsid w:val="0080748B"/>
    <w:rsid w:val="00815940"/>
    <w:rsid w:val="008237D6"/>
    <w:rsid w:val="00863720"/>
    <w:rsid w:val="008C7A59"/>
    <w:rsid w:val="008E679C"/>
    <w:rsid w:val="00910C60"/>
    <w:rsid w:val="00912DD5"/>
    <w:rsid w:val="009223C6"/>
    <w:rsid w:val="00930FD0"/>
    <w:rsid w:val="00932E12"/>
    <w:rsid w:val="0093624A"/>
    <w:rsid w:val="009422FF"/>
    <w:rsid w:val="009517B5"/>
    <w:rsid w:val="00964CAC"/>
    <w:rsid w:val="00965E1E"/>
    <w:rsid w:val="009748E3"/>
    <w:rsid w:val="00993B35"/>
    <w:rsid w:val="00994A5E"/>
    <w:rsid w:val="009C097C"/>
    <w:rsid w:val="00A0049B"/>
    <w:rsid w:val="00A10092"/>
    <w:rsid w:val="00A23CA8"/>
    <w:rsid w:val="00A2506B"/>
    <w:rsid w:val="00A2537A"/>
    <w:rsid w:val="00A809EC"/>
    <w:rsid w:val="00AA0843"/>
    <w:rsid w:val="00AA3B05"/>
    <w:rsid w:val="00AA5EDB"/>
    <w:rsid w:val="00AB009F"/>
    <w:rsid w:val="00AC44B4"/>
    <w:rsid w:val="00AD167F"/>
    <w:rsid w:val="00AD3168"/>
    <w:rsid w:val="00AF74CC"/>
    <w:rsid w:val="00AF797E"/>
    <w:rsid w:val="00B129A3"/>
    <w:rsid w:val="00B34358"/>
    <w:rsid w:val="00B412F5"/>
    <w:rsid w:val="00B422B7"/>
    <w:rsid w:val="00B434C4"/>
    <w:rsid w:val="00B46EEB"/>
    <w:rsid w:val="00B73525"/>
    <w:rsid w:val="00B83074"/>
    <w:rsid w:val="00B8499C"/>
    <w:rsid w:val="00BA5FE5"/>
    <w:rsid w:val="00BA6C36"/>
    <w:rsid w:val="00BF2EBA"/>
    <w:rsid w:val="00BF4776"/>
    <w:rsid w:val="00C01287"/>
    <w:rsid w:val="00C20BFA"/>
    <w:rsid w:val="00C34E4F"/>
    <w:rsid w:val="00C50065"/>
    <w:rsid w:val="00C51699"/>
    <w:rsid w:val="00C60A51"/>
    <w:rsid w:val="00C60C00"/>
    <w:rsid w:val="00C622A2"/>
    <w:rsid w:val="00C746D9"/>
    <w:rsid w:val="00C8360E"/>
    <w:rsid w:val="00C90D46"/>
    <w:rsid w:val="00CA5D40"/>
    <w:rsid w:val="00CB282C"/>
    <w:rsid w:val="00CC5185"/>
    <w:rsid w:val="00CD4DD3"/>
    <w:rsid w:val="00CD624D"/>
    <w:rsid w:val="00CE3AE9"/>
    <w:rsid w:val="00D073C0"/>
    <w:rsid w:val="00D227E1"/>
    <w:rsid w:val="00D2379B"/>
    <w:rsid w:val="00D2716F"/>
    <w:rsid w:val="00D30BB1"/>
    <w:rsid w:val="00D60EA6"/>
    <w:rsid w:val="00D73D15"/>
    <w:rsid w:val="00DA2F63"/>
    <w:rsid w:val="00DC450F"/>
    <w:rsid w:val="00DE7F09"/>
    <w:rsid w:val="00E02A4B"/>
    <w:rsid w:val="00E0714A"/>
    <w:rsid w:val="00E12B43"/>
    <w:rsid w:val="00E35504"/>
    <w:rsid w:val="00E45CBC"/>
    <w:rsid w:val="00E573D5"/>
    <w:rsid w:val="00E71C23"/>
    <w:rsid w:val="00EA0F7D"/>
    <w:rsid w:val="00EA1BB6"/>
    <w:rsid w:val="00EB31C3"/>
    <w:rsid w:val="00EB7D53"/>
    <w:rsid w:val="00EC110A"/>
    <w:rsid w:val="00EC75A6"/>
    <w:rsid w:val="00ED5604"/>
    <w:rsid w:val="00ED6181"/>
    <w:rsid w:val="00EF00CC"/>
    <w:rsid w:val="00F10F0E"/>
    <w:rsid w:val="00F247DA"/>
    <w:rsid w:val="00F30AA3"/>
    <w:rsid w:val="00F3235E"/>
    <w:rsid w:val="00F40145"/>
    <w:rsid w:val="00F8322B"/>
    <w:rsid w:val="00F97571"/>
    <w:rsid w:val="00F97742"/>
    <w:rsid w:val="00FB4E3C"/>
    <w:rsid w:val="00FC4AE0"/>
    <w:rsid w:val="00FD0A43"/>
    <w:rsid w:val="00FE13C9"/>
    <w:rsid w:val="00FE4648"/>
    <w:rsid w:val="34252E9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A49FC"/>
  <w15:chartTrackingRefBased/>
  <w15:docId w15:val="{200C2C3F-A4F1-4120-BB56-0D5FEB09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5CBC"/>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F74CC"/>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F74CC"/>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F74CC"/>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F74CC"/>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character" w:customStyle="1" w:styleId="berschrift6Zchn">
    <w:name w:val="Überschrift 6 Zchn"/>
    <w:basedOn w:val="Absatz-Standardschriftart"/>
    <w:link w:val="berschrift6"/>
    <w:uiPriority w:val="9"/>
    <w:semiHidden/>
    <w:rsid w:val="00AF74CC"/>
    <w:rPr>
      <w:rFonts w:eastAsiaTheme="majorEastAsia" w:cstheme="majorBidi"/>
      <w:i/>
      <w:iCs/>
      <w:color w:val="595959" w:themeColor="text1" w:themeTint="A6"/>
      <w:lang w:eastAsia="en-US"/>
    </w:rPr>
  </w:style>
  <w:style w:type="character" w:customStyle="1" w:styleId="berschrift7Zchn">
    <w:name w:val="Überschrift 7 Zchn"/>
    <w:basedOn w:val="Absatz-Standardschriftart"/>
    <w:link w:val="berschrift7"/>
    <w:uiPriority w:val="9"/>
    <w:semiHidden/>
    <w:rsid w:val="00AF74CC"/>
    <w:rPr>
      <w:rFonts w:eastAsiaTheme="majorEastAsia" w:cstheme="majorBidi"/>
      <w:color w:val="595959" w:themeColor="text1" w:themeTint="A6"/>
      <w:lang w:eastAsia="en-US"/>
    </w:rPr>
  </w:style>
  <w:style w:type="character" w:customStyle="1" w:styleId="berschrift8Zchn">
    <w:name w:val="Überschrift 8 Zchn"/>
    <w:basedOn w:val="Absatz-Standardschriftart"/>
    <w:link w:val="berschrift8"/>
    <w:uiPriority w:val="9"/>
    <w:semiHidden/>
    <w:rsid w:val="00AF74CC"/>
    <w:rPr>
      <w:rFonts w:eastAsiaTheme="majorEastAsia" w:cstheme="majorBidi"/>
      <w:i/>
      <w:iCs/>
      <w:color w:val="272727" w:themeColor="text1" w:themeTint="D8"/>
      <w:lang w:eastAsia="en-US"/>
    </w:rPr>
  </w:style>
  <w:style w:type="character" w:customStyle="1" w:styleId="berschrift9Zchn">
    <w:name w:val="Überschrift 9 Zchn"/>
    <w:basedOn w:val="Absatz-Standardschriftart"/>
    <w:link w:val="berschrift9"/>
    <w:uiPriority w:val="9"/>
    <w:semiHidden/>
    <w:rsid w:val="00AF74CC"/>
    <w:rPr>
      <w:rFonts w:eastAsiaTheme="majorEastAsia" w:cstheme="majorBidi"/>
      <w:color w:val="272727" w:themeColor="text1" w:themeTint="D8"/>
      <w:lang w:eastAsia="en-US"/>
    </w:rPr>
  </w:style>
  <w:style w:type="paragraph" w:styleId="Untertitel">
    <w:name w:val="Subtitle"/>
    <w:basedOn w:val="Standard"/>
    <w:next w:val="Standard"/>
    <w:link w:val="UntertitelZchn"/>
    <w:uiPriority w:val="11"/>
    <w:qFormat/>
    <w:rsid w:val="00AF74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F74CC"/>
    <w:rPr>
      <w:rFonts w:eastAsiaTheme="majorEastAsia" w:cstheme="majorBidi"/>
      <w:color w:val="595959" w:themeColor="text1" w:themeTint="A6"/>
      <w:spacing w:val="15"/>
      <w:sz w:val="28"/>
      <w:szCs w:val="28"/>
      <w:lang w:eastAsia="en-US"/>
    </w:rPr>
  </w:style>
  <w:style w:type="paragraph" w:styleId="Zitat">
    <w:name w:val="Quote"/>
    <w:basedOn w:val="Standard"/>
    <w:next w:val="Standard"/>
    <w:link w:val="ZitatZchn"/>
    <w:uiPriority w:val="29"/>
    <w:qFormat/>
    <w:rsid w:val="00AF74C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F74CC"/>
    <w:rPr>
      <w:rFonts w:ascii="Arial" w:hAnsi="Arial"/>
      <w:i/>
      <w:iCs/>
      <w:color w:val="404040" w:themeColor="text1" w:themeTint="BF"/>
      <w:lang w:eastAsia="en-US"/>
    </w:rPr>
  </w:style>
  <w:style w:type="paragraph" w:styleId="Listenabsatz">
    <w:name w:val="List Paragraph"/>
    <w:basedOn w:val="Standard"/>
    <w:uiPriority w:val="34"/>
    <w:qFormat/>
    <w:rsid w:val="00AF74CC"/>
    <w:pPr>
      <w:ind w:left="720"/>
      <w:contextualSpacing/>
    </w:pPr>
  </w:style>
  <w:style w:type="character" w:styleId="IntensiveHervorhebung">
    <w:name w:val="Intense Emphasis"/>
    <w:basedOn w:val="Absatz-Standardschriftart"/>
    <w:uiPriority w:val="21"/>
    <w:qFormat/>
    <w:rsid w:val="00AF74CC"/>
    <w:rPr>
      <w:i/>
      <w:iCs/>
      <w:color w:val="2F5496" w:themeColor="accent1" w:themeShade="BF"/>
    </w:rPr>
  </w:style>
  <w:style w:type="paragraph" w:styleId="IntensivesZitat">
    <w:name w:val="Intense Quote"/>
    <w:basedOn w:val="Standard"/>
    <w:next w:val="Standard"/>
    <w:link w:val="IntensivesZitatZchn"/>
    <w:uiPriority w:val="30"/>
    <w:qFormat/>
    <w:rsid w:val="00AF74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F74CC"/>
    <w:rPr>
      <w:rFonts w:ascii="Arial" w:hAnsi="Arial"/>
      <w:i/>
      <w:iCs/>
      <w:color w:val="2F5496" w:themeColor="accent1" w:themeShade="BF"/>
      <w:lang w:eastAsia="en-US"/>
    </w:rPr>
  </w:style>
  <w:style w:type="character" w:styleId="IntensiverVerweis">
    <w:name w:val="Intense Reference"/>
    <w:basedOn w:val="Absatz-Standardschriftart"/>
    <w:uiPriority w:val="32"/>
    <w:qFormat/>
    <w:rsid w:val="00AF74CC"/>
    <w:rPr>
      <w:b/>
      <w:bCs/>
      <w:smallCaps/>
      <w:color w:val="2F5496" w:themeColor="accent1" w:themeShade="BF"/>
      <w:spacing w:val="5"/>
    </w:rPr>
  </w:style>
  <w:style w:type="paragraph" w:customStyle="1" w:styleId="12Titel1">
    <w:name w:val="12 Titel 1"/>
    <w:basedOn w:val="Standard"/>
    <w:rsid w:val="00E45CBC"/>
    <w:pPr>
      <w:tabs>
        <w:tab w:val="left" w:pos="1417"/>
        <w:tab w:val="left" w:pos="3402"/>
      </w:tabs>
      <w:suppressAutoHyphens/>
      <w:ind w:left="2835" w:right="567" w:hanging="1701"/>
    </w:pPr>
    <w:rPr>
      <w:rFonts w:eastAsia="SimSun" w:cs="Arial"/>
      <w:kern w:val="1"/>
      <w:szCs w:val="24"/>
      <w:lang w:val="en-GB" w:eastAsia="zh-CN"/>
    </w:rPr>
  </w:style>
  <w:style w:type="paragraph" w:customStyle="1" w:styleId="22Spec1">
    <w:name w:val="22 Spec 1"/>
    <w:basedOn w:val="12Titel1"/>
    <w:rsid w:val="00E45CBC"/>
    <w:pPr>
      <w:ind w:firstLine="0"/>
    </w:pPr>
  </w:style>
  <w:style w:type="numbering" w:customStyle="1" w:styleId="KeineListe1">
    <w:name w:val="Keine Liste1"/>
    <w:next w:val="KeineListe"/>
    <w:uiPriority w:val="99"/>
    <w:semiHidden/>
    <w:unhideWhenUsed/>
    <w:rsid w:val="00994A5E"/>
  </w:style>
  <w:style w:type="paragraph" w:styleId="Textkrper-Zeileneinzug">
    <w:name w:val="Body Text Indent"/>
    <w:basedOn w:val="Standard"/>
    <w:link w:val="Textkrper-ZeileneinzugZchn"/>
    <w:rsid w:val="00D2716F"/>
    <w:pPr>
      <w:overflowPunct w:val="0"/>
      <w:autoSpaceDE w:val="0"/>
      <w:autoSpaceDN w:val="0"/>
      <w:adjustRightInd w:val="0"/>
      <w:spacing w:after="120"/>
      <w:ind w:left="283"/>
      <w:textAlignment w:val="baseline"/>
    </w:pPr>
    <w:rPr>
      <w:rFonts w:ascii="CG Times (WN)" w:eastAsia="Times New Roman" w:hAnsi="CG Times (WN)" w:cs="Times New Roman"/>
      <w:szCs w:val="20"/>
      <w:lang w:eastAsia="de-DE"/>
    </w:rPr>
  </w:style>
  <w:style w:type="character" w:customStyle="1" w:styleId="Textkrper-ZeileneinzugZchn">
    <w:name w:val="Textkörper-Zeileneinzug Zchn"/>
    <w:basedOn w:val="Absatz-Standardschriftart"/>
    <w:link w:val="Textkrper-Zeileneinzug"/>
    <w:rsid w:val="00D2716F"/>
    <w:rPr>
      <w:rFonts w:ascii="CG Times (WN)" w:eastAsia="Times New Roman" w:hAnsi="CG Times (WN)" w:cs="Times New Roman"/>
      <w:szCs w:val="20"/>
      <w:lang w:eastAsia="de-DE"/>
    </w:rPr>
  </w:style>
  <w:style w:type="character" w:styleId="Kommentarzeichen">
    <w:name w:val="annotation reference"/>
    <w:basedOn w:val="Absatz-Standardschriftart"/>
    <w:uiPriority w:val="99"/>
    <w:semiHidden/>
    <w:unhideWhenUsed/>
    <w:rsid w:val="000F41E4"/>
    <w:rPr>
      <w:sz w:val="16"/>
      <w:szCs w:val="16"/>
    </w:rPr>
  </w:style>
  <w:style w:type="paragraph" w:styleId="Kommentartext">
    <w:name w:val="annotation text"/>
    <w:basedOn w:val="Standard"/>
    <w:link w:val="KommentartextZchn"/>
    <w:uiPriority w:val="99"/>
    <w:unhideWhenUsed/>
    <w:rsid w:val="000F41E4"/>
    <w:rPr>
      <w:sz w:val="20"/>
      <w:szCs w:val="20"/>
    </w:rPr>
  </w:style>
  <w:style w:type="character" w:customStyle="1" w:styleId="KommentartextZchn">
    <w:name w:val="Kommentartext Zchn"/>
    <w:basedOn w:val="Absatz-Standardschriftart"/>
    <w:link w:val="Kommentartext"/>
    <w:uiPriority w:val="99"/>
    <w:rsid w:val="000F41E4"/>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0F41E4"/>
    <w:rPr>
      <w:b/>
      <w:bCs/>
    </w:rPr>
  </w:style>
  <w:style w:type="character" w:customStyle="1" w:styleId="KommentarthemaZchn">
    <w:name w:val="Kommentarthema Zchn"/>
    <w:basedOn w:val="KommentartextZchn"/>
    <w:link w:val="Kommentarthema"/>
    <w:uiPriority w:val="99"/>
    <w:semiHidden/>
    <w:rsid w:val="000F41E4"/>
    <w:rPr>
      <w:rFonts w:ascii="Arial" w:hAnsi="Arial"/>
      <w:b/>
      <w:bCs/>
      <w:sz w:val="20"/>
      <w:szCs w:val="20"/>
      <w:lang w:eastAsia="en-US"/>
    </w:rPr>
  </w:style>
  <w:style w:type="paragraph" w:styleId="berarbeitung">
    <w:name w:val="Revision"/>
    <w:hidden/>
    <w:uiPriority w:val="99"/>
    <w:semiHidden/>
    <w:rsid w:val="00EC75A6"/>
    <w:pPr>
      <w:spacing w:after="0" w:line="240" w:lineRule="auto"/>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theme" Target="theme/theme1.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fontTable" Target="fontTable.xml"/><Relationship Id="rId20" Type="http://schemas.openxmlformats.org/officeDocument/2006/relationships/image" Target="media/image14.emf"/><Relationship Id="rId41" Type="http://schemas.openxmlformats.org/officeDocument/2006/relationships/image" Target="media/image35.emf"/></Relationships>
</file>

<file path=word/_rels/header1.xml.rels><?xml version="1.0" encoding="UTF-8" standalone="yes"?>
<Relationships xmlns="http://schemas.openxmlformats.org/package/2006/relationships"><Relationship Id="rId1" Type="http://schemas.openxmlformats.org/officeDocument/2006/relationships/image" Target="media/image38.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1752</Words>
  <Characters>11042</Characters>
  <Application>Microsoft Office Word</Application>
  <DocSecurity>0</DocSecurity>
  <Lines>92</Lines>
  <Paragraphs>25</Paragraphs>
  <ScaleCrop>false</ScaleCrop>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Drobilko, Vitalii GIZ UA</dc:creator>
  <cp:keywords/>
  <dc:description/>
  <cp:lastModifiedBy>Neubauer, Simone GIZ</cp:lastModifiedBy>
  <cp:revision>3</cp:revision>
  <dcterms:created xsi:type="dcterms:W3CDTF">2026-10-29T15:53:00Z</dcterms:created>
  <dcterms:modified xsi:type="dcterms:W3CDTF">2026-10-29T15:53:00Z</dcterms:modified>
</cp:coreProperties>
</file>