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10033069 Schulungsausrüstung Automobil - Elfenbeinküste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D57BDB" w14:textId="35E73EC0"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38637A98" w14:textId="77777777" w:rsidR="001531D0" w:rsidRDefault="001531D0" w:rsidP="00E31450">
      <w:pPr>
        <w:jc w:val="both"/>
        <w:rPr>
          <w:rStyle w:val="Seitenzahl"/>
          <w:rFonts w:cs="Arial"/>
        </w:rPr>
      </w:pPr>
    </w:p>
    <w:p w14:paraId="23D707EB" w14:textId="639DD0E3" w:rsidR="00FE5834"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52B94DE0" w14:textId="47CD237B" w:rsidR="00767804" w:rsidRPr="008F1FB0" w:rsidRDefault="00863099" w:rsidP="00E31450">
      <w:pPr>
        <w:jc w:val="both"/>
        <w:rPr>
          <w:rStyle w:val="Seitenzahl"/>
          <w:rFonts w:cs="Arial"/>
        </w:rPr>
      </w:pPr>
      <w:r w:rsidRPr="007C1782">
        <w:rPr>
          <w:rFonts w:cs="Arial"/>
        </w:rPr>
        <w:t>Zahlung sofort nach Lieferung gemäß Lieferklausel und nach Erhalt einer vertragsgemäßen Rechnung.</w:t>
      </w:r>
    </w:p>
    <w:p w14:paraId="2F6B26B0" w14:textId="77777777" w:rsidR="00FE5834" w:rsidRDefault="00FE5834" w:rsidP="00E31450">
      <w:pPr>
        <w:jc w:val="both"/>
        <w:rPr>
          <w:rStyle w:val="Seitenzahl"/>
          <w:rFonts w:cs="Arial"/>
        </w:rPr>
      </w:pPr>
    </w:p>
    <w:p w14:paraId="797E12A9" w14:textId="356F3B38" w:rsidR="00A374C7" w:rsidRPr="00FE5834" w:rsidRDefault="00A374C7" w:rsidP="2774755A">
      <w:pPr>
        <w:jc w:val="both"/>
        <w:rPr>
          <w:rStyle w:val="Seitenzahl"/>
          <w:rFonts w:cs="Arial"/>
          <w:b/>
          <w:bCs/>
        </w:rPr>
      </w:pPr>
      <w:r w:rsidRPr="008F1FB0">
        <w:rPr>
          <w:rStyle w:val="Seitenzahl"/>
          <w:rFonts w:cs="Arial"/>
          <w:b/>
          <w:bCs/>
        </w:rPr>
        <w:lastRenderedPageBreak/>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2"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3"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6B3C60A" w14:textId="7F8440B0" w:rsidR="001346DA" w:rsidRPr="008F1FB0" w:rsidRDefault="00FE5834" w:rsidP="00E31450">
      <w:pPr>
        <w:jc w:val="both"/>
        <w:rPr>
          <w:rFonts w:cs="Arial"/>
        </w:rPr>
      </w:pPr>
      <w:r>
        <w:rPr>
          <w:rFonts w:cs="Arial"/>
        </w:rPr>
        <w:t>FCA Frankfurt am Main Flughafen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7403CF9A" w:rsidR="00A643F3" w:rsidRPr="008F1FB0" w:rsidRDefault="00FE5834" w:rsidP="00E31450">
      <w:pPr>
        <w:jc w:val="both"/>
        <w:rPr>
          <w:rFonts w:cs="Arial"/>
        </w:rPr>
      </w:pPr>
      <w:r>
        <w:rPr>
          <w:rFonts w:cs="Arial"/>
        </w:rPr>
        <w:t>Elfenbeinküste</w:t>
      </w:r>
    </w:p>
    <w:p w14:paraId="27C8A7A4" w14:textId="77777777" w:rsidR="00FE5834" w:rsidRDefault="00FE5834" w:rsidP="00E31450">
      <w:pPr>
        <w:jc w:val="both"/>
        <w:rPr>
          <w:rFonts w:eastAsia="Arial" w:cs="Arial"/>
        </w:rPr>
      </w:pPr>
    </w:p>
    <w:p w14:paraId="7EC7F1E5" w14:textId="77777777" w:rsidR="00FE5834" w:rsidRDefault="00FE5834" w:rsidP="00E31450">
      <w:pPr>
        <w:jc w:val="both"/>
        <w:rPr>
          <w:rFonts w:eastAsia="Arial" w:cs="Arial"/>
        </w:rPr>
      </w:pPr>
    </w:p>
    <w:p w14:paraId="14DC9158" w14:textId="57D418CA"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5797C956" w:rsidR="00A643F3" w:rsidRPr="008F1FB0" w:rsidRDefault="001346DA" w:rsidP="00E31450">
      <w:pPr>
        <w:jc w:val="both"/>
        <w:rPr>
          <w:rFonts w:cs="Arial"/>
        </w:rPr>
      </w:pPr>
      <w:r w:rsidRPr="008F1FB0">
        <w:rPr>
          <w:rFonts w:cs="Arial"/>
        </w:rPr>
        <w:t>Bitte nennen Sie Ihren schnellstmöglichen Liefertermin.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49CC69AE" w14:textId="7513DEDA" w:rsidR="001346DA" w:rsidRPr="008F1FB0" w:rsidRDefault="00A643F3" w:rsidP="00E31450">
      <w:pPr>
        <w:jc w:val="both"/>
        <w:rPr>
          <w:rFonts w:cs="Arial"/>
        </w:rPr>
      </w:pPr>
      <w:r w:rsidRPr="008F1FB0">
        <w:rPr>
          <w:rFonts w:cs="Arial"/>
          <w:b/>
        </w:rPr>
        <w:t>Verpackung:</w:t>
      </w:r>
      <w:r w:rsidRPr="008F1FB0">
        <w:rPr>
          <w:rFonts w:cs="Arial"/>
        </w:rPr>
        <w:t xml:space="preserve"> </w:t>
      </w:r>
    </w:p>
    <w:p w14:paraId="41FF0251" w14:textId="16593FA4" w:rsidR="001346DA" w:rsidRPr="008F1FB0" w:rsidRDefault="001346DA" w:rsidP="00E31450">
      <w:pPr>
        <w:jc w:val="both"/>
        <w:rPr>
          <w:rFonts w:cs="Arial"/>
          <w:bCs/>
        </w:rPr>
      </w:pPr>
      <w:r w:rsidRPr="008F1FB0">
        <w:rPr>
          <w:rFonts w:cs="Arial"/>
        </w:rPr>
        <w:t>Luftfrachtgerecht verpackt gem</w:t>
      </w:r>
      <w:r w:rsidR="004E1B52" w:rsidRPr="008F1FB0">
        <w:rPr>
          <w:rFonts w:cs="Arial"/>
        </w:rPr>
        <w:t>äß</w:t>
      </w:r>
      <w:r w:rsidRPr="008F1FB0">
        <w:rPr>
          <w:rFonts w:cs="Arial"/>
        </w:rPr>
        <w:t xml:space="preserve"> </w:t>
      </w:r>
      <w:r w:rsidR="00B2349D" w:rsidRPr="008F1FB0">
        <w:rPr>
          <w:rFonts w:cs="Arial"/>
        </w:rPr>
        <w:t xml:space="preserve">den </w:t>
      </w:r>
      <w:r w:rsidR="00943EB7" w:rsidRPr="008F1FB0">
        <w:rPr>
          <w:rFonts w:cs="Arial"/>
        </w:rPr>
        <w:t xml:space="preserve">aktuell gültigen </w:t>
      </w:r>
      <w:r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B121B20" w14:textId="77777777" w:rsidR="002B1E56" w:rsidRPr="008F1FB0" w:rsidRDefault="002B1E56" w:rsidP="00E31450">
      <w:pPr>
        <w:jc w:val="both"/>
        <w:rPr>
          <w:rStyle w:val="Seitenzahl"/>
          <w:rFonts w:cs="Arial"/>
        </w:rPr>
      </w:pPr>
    </w:p>
    <w:p w14:paraId="40337E19" w14:textId="77777777" w:rsidR="00FE5834" w:rsidRDefault="00FE5834" w:rsidP="00E31450">
      <w:pPr>
        <w:jc w:val="both"/>
        <w:rPr>
          <w:rStyle w:val="Seitenzahl"/>
          <w:rFonts w:cs="Arial"/>
        </w:rPr>
      </w:pPr>
    </w:p>
    <w:p w14:paraId="3C838B81" w14:textId="26770CD1"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lastRenderedPageBreak/>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448CDB3E" w14:textId="0289B677" w:rsidR="00A67608" w:rsidRPr="008F1FB0" w:rsidRDefault="00A67608" w:rsidP="00E31450">
      <w:pPr>
        <w:jc w:val="both"/>
        <w:rPr>
          <w:rFonts w:cs="Arial"/>
        </w:rPr>
      </w:pPr>
      <w:r w:rsidRPr="008F1FB0">
        <w:rPr>
          <w:rFonts w:cs="Arial"/>
          <w:b/>
        </w:rPr>
        <w:t>Kühlgut</w:t>
      </w:r>
      <w:r w:rsidR="00272A67">
        <w:rPr>
          <w:rFonts w:cs="Arial"/>
          <w:b/>
        </w:rPr>
        <w:t>:</w:t>
      </w:r>
    </w:p>
    <w:p w14:paraId="6AC3B5FC" w14:textId="2810A57A" w:rsidR="00A67608" w:rsidRPr="008F1FB0" w:rsidRDefault="00A67608" w:rsidP="00E31450">
      <w:pPr>
        <w:jc w:val="both"/>
        <w:rPr>
          <w:rFonts w:cs="Arial"/>
        </w:rPr>
      </w:pPr>
      <w:r w:rsidRPr="008F1FB0">
        <w:rPr>
          <w:rFonts w:cs="Arial"/>
        </w:rPr>
        <w:t xml:space="preserve">Beinhaltet Ihr Angebot kühlbedürftige Produkte, sind diese deutlich zu kennzeichnen. Bitte unterbreiten Sie </w:t>
      </w:r>
      <w:r w:rsidR="007D0969" w:rsidRPr="008F1FB0">
        <w:rPr>
          <w:rFonts w:cs="Arial"/>
        </w:rPr>
        <w:t xml:space="preserve">der Auftraggeberin </w:t>
      </w:r>
      <w:r w:rsidRPr="008F1FB0">
        <w:rPr>
          <w:rFonts w:cs="Arial"/>
        </w:rPr>
        <w:t xml:space="preserve">einen geeigneten Verpackungsvorschlag unter Berücksichtigung einer eventuellen Lagerfrist von mehreren Tagen am Bestimmungsort. Bei Produkten mit Haltbarkeit </w:t>
      </w:r>
      <w:r w:rsidR="00B2349D" w:rsidRPr="008F1FB0">
        <w:rPr>
          <w:rFonts w:cs="Arial"/>
        </w:rPr>
        <w:t xml:space="preserve">von </w:t>
      </w:r>
      <w:r w:rsidRPr="008F1FB0">
        <w:rPr>
          <w:rFonts w:cs="Arial"/>
        </w:rPr>
        <w:t xml:space="preserve">unter einem Jahr </w:t>
      </w:r>
      <w:r w:rsidR="007D0969" w:rsidRPr="008F1FB0">
        <w:rPr>
          <w:rFonts w:cs="Arial"/>
        </w:rPr>
        <w:t>ist</w:t>
      </w:r>
      <w:r w:rsidRPr="008F1FB0">
        <w:rPr>
          <w:rFonts w:cs="Arial"/>
        </w:rPr>
        <w:t xml:space="preserve"> darüber hinaus die Angabe der Verfallzeit</w:t>
      </w:r>
      <w:r w:rsidR="007D0969" w:rsidRPr="008F1FB0">
        <w:rPr>
          <w:rFonts w:cs="Arial"/>
        </w:rPr>
        <w:t xml:space="preserve"> erforderlich</w:t>
      </w:r>
      <w:r w:rsidRPr="008F1FB0">
        <w:rPr>
          <w:rFonts w:cs="Arial"/>
        </w:rPr>
        <w:t>.</w:t>
      </w:r>
      <w:r w:rsidR="005143D4" w:rsidRPr="008F1FB0">
        <w:rPr>
          <w:rFonts w:cs="Arial"/>
        </w:rPr>
        <w:t xml:space="preserve"> Der geforderte Temperaturbereich muss deutlich auf de</w:t>
      </w:r>
      <w:r w:rsidR="004E5B59" w:rsidRPr="008F1FB0">
        <w:rPr>
          <w:rFonts w:cs="Arial"/>
        </w:rPr>
        <w:t>n</w:t>
      </w:r>
      <w:r w:rsidR="005143D4" w:rsidRPr="008F1FB0">
        <w:rPr>
          <w:rFonts w:cs="Arial"/>
        </w:rPr>
        <w:t xml:space="preserve"> Versand</w:t>
      </w:r>
      <w:r w:rsidR="004E5B59" w:rsidRPr="008F1FB0">
        <w:rPr>
          <w:rFonts w:cs="Arial"/>
        </w:rPr>
        <w:t>dokumenten</w:t>
      </w:r>
      <w:r w:rsidR="005143D4" w:rsidRPr="008F1FB0">
        <w:rPr>
          <w:rFonts w:cs="Arial"/>
        </w:rPr>
        <w:t xml:space="preserve"> und dem Packstück vermerkt werden.</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75365B83" w14:textId="169A84AE"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lastRenderedPageBreak/>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3603EE85" w14:textId="4A1490AE" w:rsidR="00D243EC"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243EC" w:rsidRPr="008F1FB0" w:rsidSect="00112883">
      <w:headerReference w:type="default" r:id="rId14"/>
      <w:footerReference w:type="default" r:id="rId15"/>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4076B" w14:textId="77777777" w:rsidR="00352A99" w:rsidRDefault="00352A99" w:rsidP="00A637D0">
      <w:r>
        <w:separator/>
      </w:r>
    </w:p>
  </w:endnote>
  <w:endnote w:type="continuationSeparator" w:id="0">
    <w:p w14:paraId="75C4D413" w14:textId="77777777" w:rsidR="00352A99" w:rsidRDefault="00352A99" w:rsidP="00A637D0">
      <w:r>
        <w:continuationSeparator/>
      </w:r>
    </w:p>
  </w:endnote>
  <w:endnote w:type="continuationNotice" w:id="1">
    <w:p w14:paraId="3EE61D3F" w14:textId="77777777" w:rsidR="00352A99" w:rsidRDefault="00352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86ACB" w14:textId="77777777" w:rsidR="00352A99" w:rsidRDefault="00352A99" w:rsidP="00A637D0">
      <w:r>
        <w:separator/>
      </w:r>
    </w:p>
  </w:footnote>
  <w:footnote w:type="continuationSeparator" w:id="0">
    <w:p w14:paraId="424AB642" w14:textId="77777777" w:rsidR="00352A99" w:rsidRDefault="00352A99" w:rsidP="00A637D0">
      <w:r>
        <w:continuationSeparator/>
      </w:r>
    </w:p>
  </w:footnote>
  <w:footnote w:type="continuationNotice" w:id="1">
    <w:p w14:paraId="52E262D2" w14:textId="77777777" w:rsidR="00352A99" w:rsidRDefault="00352A99"/>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1D0"/>
    <w:rsid w:val="0015347A"/>
    <w:rsid w:val="001602EE"/>
    <w:rsid w:val="001608D1"/>
    <w:rsid w:val="001633D1"/>
    <w:rsid w:val="0016509A"/>
    <w:rsid w:val="00165E31"/>
    <w:rsid w:val="00167BEE"/>
    <w:rsid w:val="00167C63"/>
    <w:rsid w:val="00167F6E"/>
    <w:rsid w:val="00170E5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2A99"/>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359B"/>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190E"/>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5834"/>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z.de/de/partner/auftragnehmer/lieferant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giz.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4.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7384</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8539</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Dittrich, Philipp GIZ</cp:lastModifiedBy>
  <cp:revision>4</cp:revision>
  <dcterms:created xsi:type="dcterms:W3CDTF">2026-07-14T16:17:00Z</dcterms:created>
  <dcterms:modified xsi:type="dcterms:W3CDTF">2026-10-22T13:57:00Z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