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477E958A"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sidR="009054EF" w:rsidRPr="009054EF">
        <w:rPr>
          <w:b/>
          <w:sz w:val="28"/>
          <w:szCs w:val="28"/>
        </w:rPr>
        <w:t>10064274</w:t>
      </w:r>
      <w:r w:rsidR="009054EF">
        <w:rPr>
          <w:b/>
          <w:sz w:val="28"/>
          <w:szCs w:val="28"/>
        </w:rPr>
        <w:t xml:space="preserve"> </w:t>
      </w:r>
      <w:r w:rsidR="009054EF" w:rsidRPr="009054EF">
        <w:rPr>
          <w:b/>
          <w:sz w:val="28"/>
          <w:szCs w:val="28"/>
        </w:rPr>
        <w:t>Hubrettungsbühne und schwere Rüstwagen für die Feuerwehr</w:t>
      </w:r>
      <w:r w:rsidR="009054EF">
        <w:rPr>
          <w:b/>
          <w:sz w:val="28"/>
          <w:szCs w:val="28"/>
        </w:rPr>
        <w:t xml:space="preserve"> </w:t>
      </w:r>
      <w:r w:rsidRPr="00E31450">
        <w:rPr>
          <w:b/>
          <w:sz w:val="28"/>
          <w:szCs w:val="28"/>
        </w:rPr>
        <w:t>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1263ECFF" w:rsidR="002F5506" w:rsidRPr="00F70E08" w:rsidRDefault="002F5506" w:rsidP="00E31450">
      <w:pPr>
        <w:jc w:val="both"/>
        <w:rPr>
          <w:rStyle w:val="Seitenzahl"/>
          <w:rFonts w:cs="Arial"/>
          <w:b/>
          <w:bCs/>
        </w:rPr>
      </w:pPr>
      <w:r w:rsidRPr="00F70E08">
        <w:rPr>
          <w:rStyle w:val="Seitenzahl"/>
          <w:rFonts w:cs="Arial"/>
          <w:b/>
          <w:bCs/>
        </w:rPr>
        <w:t>Auslandslieferung mit 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9924EF" w:rsidRPr="00A25366">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48A1A956" w14:textId="77777777" w:rsidR="0026271D" w:rsidRPr="00125E29" w:rsidRDefault="0026271D" w:rsidP="0026271D">
      <w:pPr>
        <w:jc w:val="both"/>
        <w:rPr>
          <w:rStyle w:val="Seitenzahl"/>
          <w:rFonts w:cs="Arial"/>
          <w:b/>
          <w:bCs/>
        </w:rPr>
      </w:pPr>
      <w:r w:rsidRPr="00125E29">
        <w:rPr>
          <w:rStyle w:val="Seitenzahl"/>
          <w:rFonts w:cs="Arial"/>
          <w:b/>
          <w:bCs/>
        </w:rPr>
        <w:lastRenderedPageBreak/>
        <w:t>Hinweis zum Oberauftrag:</w:t>
      </w:r>
    </w:p>
    <w:p w14:paraId="3A95EE12" w14:textId="77777777" w:rsidR="0026271D" w:rsidRPr="00125E29" w:rsidRDefault="0026271D" w:rsidP="0026271D">
      <w:pPr>
        <w:jc w:val="both"/>
        <w:rPr>
          <w:rStyle w:val="Seitenzahl"/>
          <w:rFonts w:cs="Arial"/>
          <w:b/>
          <w:bCs/>
        </w:rPr>
      </w:pPr>
    </w:p>
    <w:p w14:paraId="035932A0" w14:textId="69EB1197" w:rsidR="00D66DBB" w:rsidRPr="008F1FB0" w:rsidRDefault="0026271D" w:rsidP="00125E29">
      <w:pPr>
        <w:jc w:val="both"/>
        <w:rPr>
          <w:rStyle w:val="Seitenzahl"/>
          <w:rFonts w:cs="Arial"/>
        </w:rPr>
      </w:pPr>
      <w:r w:rsidRPr="00125E29">
        <w:rPr>
          <w:rStyle w:val="Seitenzahl"/>
          <w:rFonts w:cs="Arial"/>
        </w:rPr>
        <w:t>Das Bundesministerium für wirtschaftliche Zusammenarbeit und Entwicklung (BMZ (Oberauftraggeber) beabsichtigt, die GIZ mit dem Vorhaben zu beauftragen. Der GIZ liegt jedoch noch kein Auftrag des Oberauftraggebers vor. Für den Fall, dass die GIZ den Oberauftrag nicht vor dem Ablauf der Angebotsbindefrist erhält, behält sie sich vor, keinen Zuschlag zu erteilen</w:t>
      </w:r>
      <w:r w:rsidR="00125E29" w:rsidRPr="00125E29">
        <w:rPr>
          <w:rStyle w:val="Seitenzahl"/>
          <w:rFonts w:cs="Arial"/>
        </w:rPr>
        <w:t>.</w:t>
      </w:r>
    </w:p>
    <w:p w14:paraId="06AB7252" w14:textId="77777777" w:rsidR="0026271D" w:rsidRDefault="0026271D" w:rsidP="00E66417">
      <w:pPr>
        <w:jc w:val="both"/>
        <w:rPr>
          <w:rStyle w:val="Seitenzahl"/>
          <w:rFonts w:cs="Arial"/>
          <w:b/>
          <w:bCs/>
        </w:rPr>
      </w:pPr>
    </w:p>
    <w:p w14:paraId="02E04506" w14:textId="49E8E524" w:rsidR="00626C82" w:rsidRPr="009C7C4F" w:rsidRDefault="008E76A0" w:rsidP="00E66417">
      <w:pPr>
        <w:jc w:val="both"/>
        <w:rPr>
          <w:rFonts w:cs="Arial"/>
        </w:rPr>
      </w:pPr>
      <w:r w:rsidRPr="008F1FB0">
        <w:rPr>
          <w:rStyle w:val="Seitenzahl"/>
          <w:rFonts w:cs="Arial"/>
          <w:b/>
          <w:bCs/>
        </w:rPr>
        <w:t>Zahlungsbedingungen:</w:t>
      </w:r>
      <w:r w:rsidRPr="008F1FB0">
        <w:rPr>
          <w:rStyle w:val="Seitenzahl"/>
          <w:rFonts w:cs="Arial"/>
        </w:rPr>
        <w:t xml:space="preserve"> </w:t>
      </w:r>
    </w:p>
    <w:p w14:paraId="21568557" w14:textId="77777777" w:rsidR="00F45BF6" w:rsidRPr="00A22854" w:rsidRDefault="00F45BF6" w:rsidP="00F45BF6">
      <w:pPr>
        <w:jc w:val="both"/>
        <w:rPr>
          <w:rStyle w:val="Seitenzahl"/>
          <w:rFonts w:cs="Arial"/>
        </w:rPr>
      </w:pPr>
      <w:r w:rsidRPr="00A22854">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14F724D5"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56AE84A9" w14:textId="77777777" w:rsidR="00A4354E" w:rsidRDefault="00A4354E" w:rsidP="00A4354E">
      <w:pPr>
        <w:jc w:val="both"/>
        <w:rPr>
          <w:rFonts w:cs="Arial"/>
          <w:color w:val="000000"/>
        </w:rPr>
      </w:pPr>
    </w:p>
    <w:p w14:paraId="210EE5EC" w14:textId="4FF50289" w:rsidR="00B42488" w:rsidRPr="009677AE" w:rsidRDefault="00B42488" w:rsidP="00A4354E">
      <w:pPr>
        <w:jc w:val="both"/>
        <w:rPr>
          <w:rFonts w:cs="Arial"/>
          <w:color w:val="000000"/>
          <w:u w:val="single"/>
        </w:rPr>
      </w:pPr>
      <w:r w:rsidRPr="009677AE">
        <w:rPr>
          <w:rFonts w:cs="Arial"/>
          <w:color w:val="000000"/>
          <w:u w:val="single"/>
        </w:rPr>
        <w:t>Bitte offerieren Sie daher die gewünschte Lieferung auf Vorauszahlungsbasis und bestätigen Sie in Ihrem Angebot überdies das anhängende GIZ-Textmuster für die erforderliche Vorauszahlungsgarantie.</w:t>
      </w: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797E12A9" w14:textId="77777777" w:rsidR="00A374C7" w:rsidRDefault="00A374C7" w:rsidP="2774755A">
      <w:pPr>
        <w:jc w:val="both"/>
        <w:rPr>
          <w:rStyle w:val="Seitenzahl"/>
          <w:rFonts w:cs="Arial"/>
        </w:rPr>
      </w:pPr>
    </w:p>
    <w:p w14:paraId="63C9A45C" w14:textId="312CB79F" w:rsidR="008077BD" w:rsidRPr="00EB7C65" w:rsidRDefault="008077BD" w:rsidP="00EB7C65">
      <w:pPr>
        <w:jc w:val="both"/>
      </w:pPr>
      <w:r w:rsidRPr="00EB7C65">
        <w:t xml:space="preserve">Rechnungen sind grundsätzlich im Format </w:t>
      </w:r>
      <w:r w:rsidRPr="00F075DD">
        <w:rPr>
          <w:b/>
          <w:bCs/>
        </w:rPr>
        <w:t>XRechnung</w:t>
      </w:r>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r w:rsidRPr="001E6C9F">
        <w:t>XRechnungen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Bitte beachten Sie bei der Übermittlung der XRechnung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XRechnungen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lastRenderedPageBreak/>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2A15D9A5" w14:textId="77777777" w:rsidR="0005372C" w:rsidRDefault="0005372C" w:rsidP="00E31450">
      <w:pPr>
        <w:jc w:val="both"/>
        <w:rPr>
          <w:rFonts w:cs="Arial"/>
        </w:rPr>
      </w:pPr>
    </w:p>
    <w:p w14:paraId="7B6FD542" w14:textId="29476384" w:rsidR="00C42DBF" w:rsidRDefault="00687899" w:rsidP="00E31450">
      <w:pPr>
        <w:jc w:val="both"/>
        <w:rPr>
          <w:rFonts w:cs="Arial"/>
        </w:rPr>
      </w:pPr>
      <w:r w:rsidRPr="007260F6">
        <w:rPr>
          <w:rFonts w:cs="Arial"/>
        </w:rPr>
        <w:t>FCA-Lieferantenwerk (max. Entfernung per Straßentransport von K</w:t>
      </w:r>
      <w:r w:rsidR="003804CB" w:rsidRPr="007260F6">
        <w:rPr>
          <w:rFonts w:cs="Arial"/>
        </w:rPr>
        <w:t>yiv</w:t>
      </w:r>
      <w:r w:rsidRPr="007260F6">
        <w:rPr>
          <w:rFonts w:cs="Arial"/>
        </w:rPr>
        <w:t xml:space="preserve"> 2.500 km) (INCOTERMS 2020).</w:t>
      </w:r>
    </w:p>
    <w:p w14:paraId="3A9CF1E1" w14:textId="77777777" w:rsidR="00C42DBF" w:rsidRPr="008F1FB0" w:rsidRDefault="00C42DBF" w:rsidP="00E31450">
      <w:pPr>
        <w:jc w:val="both"/>
        <w:rPr>
          <w:rFonts w:cs="Arial"/>
        </w:rPr>
      </w:pPr>
    </w:p>
    <w:p w14:paraId="1AC6C2F5" w14:textId="4A1D00A3"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39997061" w:rsidR="00A643F3" w:rsidRPr="008F1FB0" w:rsidRDefault="00C42DBF" w:rsidP="00E31450">
      <w:pPr>
        <w:jc w:val="both"/>
        <w:rPr>
          <w:rFonts w:cs="Arial"/>
        </w:rPr>
      </w:pPr>
      <w:r>
        <w:rPr>
          <w:rFonts w:cs="Arial"/>
        </w:rPr>
        <w:t>Ukraine</w:t>
      </w:r>
    </w:p>
    <w:p w14:paraId="48D0FF3D" w14:textId="77777777" w:rsidR="005779F5" w:rsidRPr="00B71F90" w:rsidRDefault="005779F5" w:rsidP="00E31450">
      <w:pPr>
        <w:jc w:val="both"/>
        <w:rPr>
          <w:rFonts w:cs="Arial"/>
          <w:bCs/>
        </w:rPr>
      </w:pPr>
    </w:p>
    <w:p w14:paraId="7C5B7D32" w14:textId="3407CCF7" w:rsidR="003C7975" w:rsidRPr="00061B68" w:rsidRDefault="003C7975" w:rsidP="00E31450">
      <w:pPr>
        <w:jc w:val="both"/>
        <w:rPr>
          <w:rFonts w:cs="Arial"/>
          <w:b/>
        </w:rPr>
      </w:pPr>
      <w:r w:rsidRPr="00061B68">
        <w:rPr>
          <w:rFonts w:cs="Arial"/>
          <w:b/>
        </w:rPr>
        <w:t>Liefer</w:t>
      </w:r>
      <w:r w:rsidR="00B8107D" w:rsidRPr="00061B68">
        <w:rPr>
          <w:rFonts w:cs="Arial"/>
          <w:b/>
        </w:rPr>
        <w:t>frist</w:t>
      </w:r>
      <w:r w:rsidRPr="00061B68">
        <w:rPr>
          <w:rFonts w:cs="Arial"/>
          <w:b/>
        </w:rPr>
        <w:t xml:space="preserve">: </w:t>
      </w:r>
      <w:r w:rsidR="00C72284" w:rsidRPr="00061B68">
        <w:rPr>
          <w:rFonts w:cs="Arial"/>
          <w:b/>
        </w:rPr>
        <w:t xml:space="preserve">maximal </w:t>
      </w:r>
      <w:r w:rsidR="0039045D" w:rsidRPr="00061B68">
        <w:rPr>
          <w:rFonts w:cs="Arial"/>
          <w:b/>
        </w:rPr>
        <w:t>90</w:t>
      </w:r>
      <w:r w:rsidR="00C72284" w:rsidRPr="00061B68">
        <w:rPr>
          <w:rFonts w:cs="Arial"/>
          <w:b/>
        </w:rPr>
        <w:t xml:space="preserve"> </w:t>
      </w:r>
      <w:r w:rsidR="0039045D" w:rsidRPr="00061B68">
        <w:rPr>
          <w:rFonts w:cs="Arial"/>
          <w:b/>
        </w:rPr>
        <w:t>Kalender</w:t>
      </w:r>
      <w:r w:rsidR="008A0B03" w:rsidRPr="00061B68">
        <w:rPr>
          <w:rFonts w:cs="Arial"/>
          <w:b/>
        </w:rPr>
        <w:t>tage</w:t>
      </w:r>
      <w:r w:rsidR="00C72284" w:rsidRPr="00061B68">
        <w:rPr>
          <w:rFonts w:cs="Arial"/>
          <w:b/>
        </w:rPr>
        <w:t xml:space="preserve"> ab </w:t>
      </w:r>
      <w:r w:rsidR="00D37AA6" w:rsidRPr="00061B68">
        <w:rPr>
          <w:rFonts w:cs="Arial"/>
          <w:b/>
        </w:rPr>
        <w:t>Auftrag</w:t>
      </w:r>
      <w:r w:rsidR="00C72284" w:rsidRPr="00061B68">
        <w:rPr>
          <w:rFonts w:cs="Arial"/>
          <w:b/>
        </w:rPr>
        <w:t>serteilung</w:t>
      </w:r>
    </w:p>
    <w:p w14:paraId="094869A0" w14:textId="77777777" w:rsidR="00D41605" w:rsidRPr="00061B68" w:rsidRDefault="00D41605" w:rsidP="00E31450">
      <w:pPr>
        <w:jc w:val="both"/>
        <w:rPr>
          <w:rFonts w:cs="Arial"/>
          <w:b/>
        </w:rPr>
      </w:pPr>
    </w:p>
    <w:p w14:paraId="53F9B5A0" w14:textId="171EB992" w:rsidR="0057659C" w:rsidRDefault="003C7975" w:rsidP="00E31450">
      <w:pPr>
        <w:jc w:val="both"/>
        <w:rPr>
          <w:rFonts w:cs="Arial"/>
        </w:rPr>
      </w:pPr>
      <w:r w:rsidRPr="00061B68">
        <w:rPr>
          <w:rFonts w:cs="Arial"/>
        </w:rPr>
        <w:t xml:space="preserve">Für </w:t>
      </w:r>
      <w:r w:rsidR="000D3156" w:rsidRPr="00061B68">
        <w:rPr>
          <w:rFonts w:cs="Arial"/>
        </w:rPr>
        <w:t>jedes</w:t>
      </w:r>
      <w:r w:rsidRPr="00061B68">
        <w:rPr>
          <w:rFonts w:cs="Arial"/>
        </w:rPr>
        <w:t xml:space="preserve"> Los gilt eine </w:t>
      </w:r>
      <w:r w:rsidR="00E247EA" w:rsidRPr="00061B68">
        <w:rPr>
          <w:rFonts w:cs="Arial"/>
          <w:b/>
          <w:bCs/>
        </w:rPr>
        <w:t>verbindliche</w:t>
      </w:r>
      <w:r w:rsidRPr="00061B68">
        <w:rPr>
          <w:rFonts w:cs="Arial"/>
          <w:b/>
          <w:bCs/>
        </w:rPr>
        <w:t xml:space="preserve"> Liefer</w:t>
      </w:r>
      <w:r w:rsidR="00B8107D" w:rsidRPr="00061B68">
        <w:rPr>
          <w:rFonts w:cs="Arial"/>
          <w:b/>
          <w:bCs/>
        </w:rPr>
        <w:t>frist</w:t>
      </w:r>
      <w:r w:rsidRPr="00061B68">
        <w:rPr>
          <w:rFonts w:cs="Arial"/>
        </w:rPr>
        <w:t xml:space="preserve"> </w:t>
      </w:r>
      <w:r w:rsidRPr="00061B68">
        <w:rPr>
          <w:rFonts w:cs="Arial"/>
          <w:b/>
          <w:bCs/>
        </w:rPr>
        <w:t xml:space="preserve">von </w:t>
      </w:r>
      <w:r w:rsidR="004409B0" w:rsidRPr="00061B68">
        <w:rPr>
          <w:rFonts w:cs="Arial"/>
          <w:b/>
          <w:bCs/>
        </w:rPr>
        <w:t xml:space="preserve">höchstens </w:t>
      </w:r>
      <w:r w:rsidR="008A0B03" w:rsidRPr="00061B68">
        <w:rPr>
          <w:rFonts w:cs="Arial"/>
          <w:b/>
          <w:bCs/>
        </w:rPr>
        <w:t>90 Kalendertage</w:t>
      </w:r>
      <w:r w:rsidR="00584229" w:rsidRPr="00061B68">
        <w:rPr>
          <w:rFonts w:cs="Arial"/>
          <w:b/>
          <w:bCs/>
        </w:rPr>
        <w:t>n</w:t>
      </w:r>
      <w:r w:rsidR="008A0B03" w:rsidRPr="00061B68">
        <w:rPr>
          <w:rFonts w:cs="Arial"/>
          <w:b/>
          <w:bCs/>
        </w:rPr>
        <w:t xml:space="preserve"> </w:t>
      </w:r>
      <w:r w:rsidRPr="00061B68">
        <w:rPr>
          <w:rFonts w:cs="Arial"/>
          <w:b/>
          <w:bCs/>
        </w:rPr>
        <w:t xml:space="preserve">ab </w:t>
      </w:r>
      <w:r w:rsidR="000D3156" w:rsidRPr="00061B68">
        <w:rPr>
          <w:rFonts w:cs="Arial"/>
          <w:b/>
          <w:bCs/>
        </w:rPr>
        <w:t xml:space="preserve">der </w:t>
      </w:r>
      <w:r w:rsidR="00D41605" w:rsidRPr="00061B68">
        <w:rPr>
          <w:rFonts w:cs="Arial"/>
          <w:b/>
          <w:bCs/>
        </w:rPr>
        <w:t>Auftrag</w:t>
      </w:r>
      <w:r w:rsidRPr="00061B68">
        <w:rPr>
          <w:rFonts w:cs="Arial"/>
          <w:b/>
          <w:bCs/>
        </w:rPr>
        <w:t>serteilung</w:t>
      </w:r>
      <w:r w:rsidRPr="00061B68">
        <w:rPr>
          <w:rFonts w:cs="Arial"/>
        </w:rPr>
        <w:t>. Die Einhaltung dieser Lieferfrist ist eine verbindliche Mindestanforderung. Die Bietenden haben in ihrem Angebot die verbindliche Liefer</w:t>
      </w:r>
      <w:r w:rsidR="00267AEF" w:rsidRPr="00061B68">
        <w:rPr>
          <w:rFonts w:cs="Arial"/>
        </w:rPr>
        <w:t>frist</w:t>
      </w:r>
      <w:r w:rsidRPr="00061B68">
        <w:rPr>
          <w:rFonts w:cs="Arial"/>
        </w:rPr>
        <w:t xml:space="preserve"> </w:t>
      </w:r>
      <w:r w:rsidR="00CE32C5">
        <w:rPr>
          <w:rFonts w:cs="Arial"/>
        </w:rPr>
        <w:t xml:space="preserve">anzugeben. Die </w:t>
      </w:r>
      <w:r w:rsidRPr="00061B68">
        <w:rPr>
          <w:rFonts w:cs="Arial"/>
        </w:rPr>
        <w:t xml:space="preserve">Angebote, bei denen die maximale Lieferfrist </w:t>
      </w:r>
      <w:r w:rsidR="008A0B03" w:rsidRPr="00061B68">
        <w:rPr>
          <w:rFonts w:cs="Arial"/>
        </w:rPr>
        <w:t>von höchstens 90 Kalendertage</w:t>
      </w:r>
      <w:r w:rsidR="00584229" w:rsidRPr="00061B68">
        <w:rPr>
          <w:rFonts w:cs="Arial"/>
        </w:rPr>
        <w:t>n</w:t>
      </w:r>
      <w:r w:rsidR="008A0B03" w:rsidRPr="00061B68">
        <w:rPr>
          <w:rFonts w:cs="Arial"/>
        </w:rPr>
        <w:t xml:space="preserve"> </w:t>
      </w:r>
      <w:r w:rsidRPr="00061B68">
        <w:rPr>
          <w:rFonts w:cs="Arial"/>
        </w:rPr>
        <w:t xml:space="preserve">ab </w:t>
      </w:r>
      <w:r w:rsidR="00542899" w:rsidRPr="00061B68">
        <w:rPr>
          <w:rFonts w:cs="Arial"/>
        </w:rPr>
        <w:t xml:space="preserve">der </w:t>
      </w:r>
      <w:r w:rsidR="00D41605" w:rsidRPr="00061B68">
        <w:rPr>
          <w:rFonts w:cs="Arial"/>
        </w:rPr>
        <w:t>Auftragserteilung</w:t>
      </w:r>
      <w:r w:rsidRPr="00061B68">
        <w:rPr>
          <w:rFonts w:cs="Arial"/>
        </w:rPr>
        <w:t xml:space="preserve"> überschritten wird, werden vom Vergabeverfahren ausgeschlossen.</w:t>
      </w:r>
    </w:p>
    <w:p w14:paraId="6EDC5D4E" w14:textId="77777777" w:rsidR="003C7975" w:rsidRPr="008F1FB0" w:rsidRDefault="003C7975"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A791562" w14:textId="74846625" w:rsidR="00AE444B" w:rsidRDefault="00090904" w:rsidP="00E31450">
      <w:pPr>
        <w:jc w:val="both"/>
        <w:rPr>
          <w:rFonts w:cs="Arial"/>
        </w:rPr>
      </w:pPr>
      <w:r w:rsidRPr="00090904">
        <w:rPr>
          <w:rFonts w:cs="Arial"/>
        </w:rPr>
        <w:t>Verpackung gemäß den aktuell gültigen Allgemeinen Einkaufsbedingungen (AEB) der Auftraggeberin.</w:t>
      </w:r>
    </w:p>
    <w:p w14:paraId="03EEE17D" w14:textId="77777777" w:rsidR="00090904" w:rsidRDefault="00090904" w:rsidP="00E31450">
      <w:pPr>
        <w:jc w:val="both"/>
        <w:rPr>
          <w:rStyle w:val="Seitenzahl"/>
          <w:rFonts w:cs="Arial"/>
        </w:rPr>
      </w:pPr>
    </w:p>
    <w:p w14:paraId="56D01A90" w14:textId="6E3BA445" w:rsidR="00E86A85" w:rsidRPr="007824CD" w:rsidRDefault="00292CC2" w:rsidP="00E86A85">
      <w:pPr>
        <w:jc w:val="both"/>
        <w:rPr>
          <w:rStyle w:val="Seitenzahl"/>
          <w:rFonts w:cs="Arial"/>
          <w:b/>
        </w:rPr>
      </w:pPr>
      <w:r w:rsidRPr="007824CD">
        <w:rPr>
          <w:rStyle w:val="Seitenzahl"/>
          <w:rFonts w:cs="Arial"/>
          <w:b/>
        </w:rPr>
        <w:t>Los 1 – Ausweisung und Aufschlüsselung der</w:t>
      </w:r>
      <w:r w:rsidR="00BA65EA">
        <w:rPr>
          <w:rStyle w:val="Seitenzahl"/>
          <w:rFonts w:cs="Arial"/>
          <w:b/>
        </w:rPr>
        <w:t xml:space="preserve"> P</w:t>
      </w:r>
      <w:r w:rsidRPr="007824CD">
        <w:rPr>
          <w:rStyle w:val="Seitenzahl"/>
          <w:rFonts w:cs="Arial"/>
          <w:b/>
        </w:rPr>
        <w:t>auschale</w:t>
      </w:r>
      <w:r w:rsidR="00BA65EA">
        <w:rPr>
          <w:rStyle w:val="Seitenzahl"/>
          <w:rFonts w:cs="Arial"/>
          <w:b/>
        </w:rPr>
        <w:t xml:space="preserve"> für </w:t>
      </w:r>
      <w:r w:rsidR="00324502">
        <w:rPr>
          <w:rStyle w:val="Seitenzahl"/>
          <w:rFonts w:cs="Arial"/>
          <w:b/>
        </w:rPr>
        <w:t xml:space="preserve">die </w:t>
      </w:r>
      <w:r w:rsidR="00324502" w:rsidRPr="00324502">
        <w:rPr>
          <w:rStyle w:val="Seitenzahl"/>
          <w:rFonts w:cs="Arial"/>
          <w:b/>
        </w:rPr>
        <w:t>vertiefte Einweisungsschulung</w:t>
      </w:r>
    </w:p>
    <w:p w14:paraId="5584392C" w14:textId="77777777" w:rsidR="00292CC2" w:rsidRPr="007824CD" w:rsidRDefault="00292CC2" w:rsidP="00E86A85">
      <w:pPr>
        <w:jc w:val="both"/>
      </w:pPr>
    </w:p>
    <w:p w14:paraId="0123B848" w14:textId="7FF62F53" w:rsidR="00643C1D" w:rsidRPr="007824CD" w:rsidRDefault="009F26C3" w:rsidP="00E86A85">
      <w:pPr>
        <w:jc w:val="both"/>
      </w:pPr>
      <w:r w:rsidRPr="007824CD">
        <w:t xml:space="preserve">Die Bietenden haben für Los 1 eine Pauschale für die mindestens fünftägige Herstellerschulung zur angebotenen Hubrettungsbühne in ihrem Angebot im PDF-Format gesondert auszuweisen und </w:t>
      </w:r>
      <w:r w:rsidR="006259F6" w:rsidRPr="007824CD">
        <w:t>nachvollziehbar</w:t>
      </w:r>
      <w:r w:rsidRPr="007824CD">
        <w:t xml:space="preserve"> aufzuschlüsseln</w:t>
      </w:r>
      <w:r w:rsidR="00D94788" w:rsidRPr="007824CD">
        <w:t>. Die Aufschlüsselung muss mindestens folgende Positionen umfassen:</w:t>
      </w:r>
    </w:p>
    <w:p w14:paraId="77F17E1F" w14:textId="77777777" w:rsidR="00643C1D" w:rsidRPr="007824CD" w:rsidRDefault="00643C1D" w:rsidP="00E86A85">
      <w:pPr>
        <w:jc w:val="both"/>
      </w:pPr>
    </w:p>
    <w:p w14:paraId="2E0DB4EB" w14:textId="77777777" w:rsidR="004127C0" w:rsidRPr="007824CD" w:rsidRDefault="004127C0" w:rsidP="004127C0">
      <w:pPr>
        <w:pStyle w:val="Listenabsatz"/>
        <w:numPr>
          <w:ilvl w:val="0"/>
          <w:numId w:val="31"/>
        </w:numPr>
        <w:jc w:val="both"/>
      </w:pPr>
      <w:r w:rsidRPr="007824CD">
        <w:t>Anzahl und Bezeichnung der für die Schulung vorgesehenen Experten;</w:t>
      </w:r>
    </w:p>
    <w:p w14:paraId="5EE27103" w14:textId="77777777" w:rsidR="004127C0" w:rsidRPr="007824CD" w:rsidRDefault="004127C0" w:rsidP="004127C0">
      <w:pPr>
        <w:pStyle w:val="Listenabsatz"/>
        <w:numPr>
          <w:ilvl w:val="0"/>
          <w:numId w:val="31"/>
        </w:numPr>
        <w:jc w:val="both"/>
      </w:pPr>
      <w:r w:rsidRPr="007824CD">
        <w:t>Tagessatz pro Arbeitstag und Experte;</w:t>
      </w:r>
    </w:p>
    <w:p w14:paraId="30167188" w14:textId="77777777" w:rsidR="004127C0" w:rsidRPr="007824CD" w:rsidRDefault="004127C0" w:rsidP="004127C0">
      <w:pPr>
        <w:pStyle w:val="Listenabsatz"/>
        <w:numPr>
          <w:ilvl w:val="0"/>
          <w:numId w:val="31"/>
        </w:numPr>
        <w:jc w:val="both"/>
      </w:pPr>
      <w:r w:rsidRPr="007824CD">
        <w:t>Kosten für Schulungsunterlagen und Zertifizierungen;</w:t>
      </w:r>
    </w:p>
    <w:p w14:paraId="3AC05EB4" w14:textId="77777777" w:rsidR="003A22DA" w:rsidRPr="007824CD" w:rsidRDefault="003A22DA" w:rsidP="003A22DA">
      <w:pPr>
        <w:pStyle w:val="Listenabsatz"/>
        <w:numPr>
          <w:ilvl w:val="0"/>
          <w:numId w:val="31"/>
        </w:numPr>
        <w:jc w:val="both"/>
      </w:pPr>
      <w:r w:rsidRPr="007824CD">
        <w:t>Kosten für Unterkunft und Verpflegung der Teilnehmenden;</w:t>
      </w:r>
    </w:p>
    <w:p w14:paraId="20926818" w14:textId="51976ACA" w:rsidR="003A22DA" w:rsidRPr="007824CD" w:rsidRDefault="00D00C7B" w:rsidP="003A22DA">
      <w:pPr>
        <w:pStyle w:val="Listenabsatz"/>
        <w:numPr>
          <w:ilvl w:val="0"/>
          <w:numId w:val="31"/>
        </w:numPr>
        <w:jc w:val="both"/>
      </w:pPr>
      <w:r w:rsidRPr="007824CD">
        <w:t>g</w:t>
      </w:r>
      <w:r w:rsidR="003A22DA" w:rsidRPr="007824CD">
        <w:t>ege</w:t>
      </w:r>
      <w:r w:rsidRPr="007824CD">
        <w:t xml:space="preserve">benenfalls </w:t>
      </w:r>
      <w:r w:rsidR="003A22DA" w:rsidRPr="007824CD">
        <w:t>Kosten für erforderliche Transfers zwischen Unterkunft und Schulungsort;</w:t>
      </w:r>
    </w:p>
    <w:p w14:paraId="05284821" w14:textId="69397FC0" w:rsidR="00634D23" w:rsidRPr="007824CD" w:rsidRDefault="00634D23" w:rsidP="003A22DA">
      <w:pPr>
        <w:pStyle w:val="Listenabsatz"/>
        <w:numPr>
          <w:ilvl w:val="0"/>
          <w:numId w:val="31"/>
        </w:numPr>
        <w:jc w:val="both"/>
      </w:pPr>
      <w:r w:rsidRPr="007824CD">
        <w:t>gegebenenfalls weitere Kosten, die für die Durchführung der Schulung anfallen;</w:t>
      </w:r>
    </w:p>
    <w:p w14:paraId="05DB9AAC" w14:textId="680E4865" w:rsidR="00643C1D" w:rsidRPr="007824CD" w:rsidRDefault="004127C0" w:rsidP="004127C0">
      <w:pPr>
        <w:pStyle w:val="Listenabsatz"/>
        <w:numPr>
          <w:ilvl w:val="0"/>
          <w:numId w:val="31"/>
        </w:numPr>
        <w:jc w:val="both"/>
      </w:pPr>
      <w:r w:rsidRPr="007824CD">
        <w:t>gegebenenfalls eine zusätzliche Tagespauschale für jeden weiteren Schulungstag über die mindestens fünftägige Schulung hinaus.</w:t>
      </w:r>
    </w:p>
    <w:p w14:paraId="504D965F" w14:textId="77777777" w:rsidR="00643C1D" w:rsidRPr="007824CD" w:rsidRDefault="00643C1D" w:rsidP="00E86A85">
      <w:pPr>
        <w:jc w:val="both"/>
      </w:pPr>
    </w:p>
    <w:p w14:paraId="489E76C0" w14:textId="77777777" w:rsidR="00F26BD6" w:rsidRDefault="00F26BD6" w:rsidP="00E31450">
      <w:pPr>
        <w:jc w:val="both"/>
        <w:rPr>
          <w:rStyle w:val="Seitenzahl"/>
          <w:rFonts w:cs="Arial"/>
        </w:rPr>
      </w:pPr>
    </w:p>
    <w:p w14:paraId="4D786450" w14:textId="77777777" w:rsidR="00025B43" w:rsidRPr="008F1FB0" w:rsidRDefault="00025B43" w:rsidP="00E31450">
      <w:pPr>
        <w:jc w:val="both"/>
        <w:rPr>
          <w:rStyle w:val="Seitenzahl"/>
          <w:rFonts w:cs="Arial"/>
        </w:rPr>
      </w:pPr>
    </w:p>
    <w:p w14:paraId="3C838B81" w14:textId="0AE76C59" w:rsidR="00A67608" w:rsidRPr="008F1FB0" w:rsidRDefault="00A67608" w:rsidP="00E31450">
      <w:pPr>
        <w:jc w:val="both"/>
        <w:rPr>
          <w:rFonts w:cs="Arial"/>
          <w:b/>
        </w:rPr>
      </w:pPr>
      <w:r w:rsidRPr="008F1FB0">
        <w:rPr>
          <w:rFonts w:cs="Arial"/>
          <w:b/>
        </w:rPr>
        <w:lastRenderedPageBreak/>
        <w:t>Ausfuhrgenehmigung</w:t>
      </w:r>
      <w:r w:rsidR="00272A67">
        <w:rPr>
          <w:rFonts w:cs="Arial"/>
          <w:b/>
        </w:rPr>
        <w:t>:</w:t>
      </w:r>
    </w:p>
    <w:p w14:paraId="1D8BA084" w14:textId="77777777" w:rsidR="00A67608" w:rsidRPr="008F1FB0" w:rsidRDefault="00A67608" w:rsidP="00E31450">
      <w:pPr>
        <w:jc w:val="both"/>
        <w:rPr>
          <w:rFonts w:cs="Arial"/>
        </w:rPr>
      </w:pP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5BEB8411" w14:textId="77777777" w:rsidR="00A67608" w:rsidRPr="008F1FB0" w:rsidRDefault="00A67608" w:rsidP="00E31450">
      <w:pPr>
        <w:jc w:val="both"/>
        <w:rPr>
          <w:rStyle w:val="Seitenzahl"/>
          <w:rFonts w:cs="Arial"/>
        </w:rPr>
      </w:pPr>
    </w:p>
    <w:p w14:paraId="75365B83" w14:textId="2DBC537E" w:rsidR="00A67608" w:rsidRPr="008F1FB0" w:rsidRDefault="00A67608" w:rsidP="00E31450">
      <w:pPr>
        <w:jc w:val="both"/>
        <w:rPr>
          <w:rFonts w:cs="Arial"/>
          <w:b/>
        </w:rPr>
      </w:pPr>
      <w:r w:rsidRPr="008F1FB0">
        <w:rPr>
          <w:rFonts w:cs="Arial"/>
          <w:b/>
        </w:rPr>
        <w:t>Gefahrgut</w:t>
      </w:r>
      <w:r w:rsidR="00272A67">
        <w:rPr>
          <w:rFonts w:cs="Arial"/>
          <w:b/>
        </w:rPr>
        <w:t>:</w:t>
      </w:r>
    </w:p>
    <w:p w14:paraId="41619A8A" w14:textId="77777777" w:rsidR="00A67608" w:rsidRPr="008F1FB0" w:rsidRDefault="00A67608" w:rsidP="00E31450">
      <w:pPr>
        <w:jc w:val="both"/>
        <w:rPr>
          <w:rFonts w:cs="Arial"/>
        </w:rPr>
      </w:pP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lastRenderedPageBreak/>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4B32D53A" w14:textId="77777777" w:rsidR="0065482B" w:rsidRDefault="0065482B" w:rsidP="00E31450">
      <w:pPr>
        <w:jc w:val="both"/>
        <w:rPr>
          <w:rStyle w:val="Seitenzahl"/>
          <w:rFonts w:cs="Arial"/>
        </w:rPr>
      </w:pP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A8A4E" w14:textId="77777777" w:rsidR="00C412BD" w:rsidRDefault="00C412BD" w:rsidP="00A637D0">
      <w:r>
        <w:separator/>
      </w:r>
    </w:p>
  </w:endnote>
  <w:endnote w:type="continuationSeparator" w:id="0">
    <w:p w14:paraId="59BC56AE" w14:textId="77777777" w:rsidR="00C412BD" w:rsidRDefault="00C412BD" w:rsidP="00A637D0">
      <w:r>
        <w:continuationSeparator/>
      </w:r>
    </w:p>
  </w:endnote>
  <w:endnote w:type="continuationNotice" w:id="1">
    <w:p w14:paraId="6B4551CE" w14:textId="77777777" w:rsidR="00C412BD" w:rsidRDefault="00C412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0B81B" w14:textId="77777777" w:rsidR="00C412BD" w:rsidRDefault="00C412BD" w:rsidP="00A637D0">
      <w:r>
        <w:separator/>
      </w:r>
    </w:p>
  </w:footnote>
  <w:footnote w:type="continuationSeparator" w:id="0">
    <w:p w14:paraId="36919749" w14:textId="77777777" w:rsidR="00C412BD" w:rsidRDefault="00C412BD" w:rsidP="00A637D0">
      <w:r>
        <w:continuationSeparator/>
      </w:r>
    </w:p>
  </w:footnote>
  <w:footnote w:type="continuationNotice" w:id="1">
    <w:p w14:paraId="77D913DA" w14:textId="77777777" w:rsidR="00C412BD" w:rsidRDefault="00C412BD"/>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2664E3D"/>
    <w:multiLevelType w:val="hybridMultilevel"/>
    <w:tmpl w:val="69D0EC64"/>
    <w:lvl w:ilvl="0" w:tplc="F080EE6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CEA5AB4"/>
    <w:multiLevelType w:val="hybridMultilevel"/>
    <w:tmpl w:val="E648DBBE"/>
    <w:lvl w:ilvl="0" w:tplc="D1589EA6">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08049D9"/>
    <w:multiLevelType w:val="hybridMultilevel"/>
    <w:tmpl w:val="801AFE5A"/>
    <w:lvl w:ilvl="0" w:tplc="D1589EA6">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2"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1FA0465"/>
    <w:multiLevelType w:val="hybridMultilevel"/>
    <w:tmpl w:val="8C8081FC"/>
    <w:lvl w:ilvl="0" w:tplc="D1589EA6">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37D0BDA"/>
    <w:multiLevelType w:val="hybridMultilevel"/>
    <w:tmpl w:val="A97EEB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6"/>
  </w:num>
  <w:num w:numId="12" w16cid:durableId="1955596087">
    <w:abstractNumId w:val="15"/>
  </w:num>
  <w:num w:numId="13" w16cid:durableId="1646624352">
    <w:abstractNumId w:val="24"/>
  </w:num>
  <w:num w:numId="14" w16cid:durableId="889342878">
    <w:abstractNumId w:val="10"/>
  </w:num>
  <w:num w:numId="15" w16cid:durableId="175116329">
    <w:abstractNumId w:val="22"/>
  </w:num>
  <w:num w:numId="16" w16cid:durableId="1290815739">
    <w:abstractNumId w:val="12"/>
  </w:num>
  <w:num w:numId="17" w16cid:durableId="953707523">
    <w:abstractNumId w:val="18"/>
  </w:num>
  <w:num w:numId="18" w16cid:durableId="1883134567">
    <w:abstractNumId w:val="14"/>
  </w:num>
  <w:num w:numId="19" w16cid:durableId="354963398">
    <w:abstractNumId w:val="25"/>
  </w:num>
  <w:num w:numId="20" w16cid:durableId="1898515654">
    <w:abstractNumId w:val="11"/>
  </w:num>
  <w:num w:numId="21" w16cid:durableId="1421024264">
    <w:abstractNumId w:val="28"/>
  </w:num>
  <w:num w:numId="22" w16cid:durableId="1478104284">
    <w:abstractNumId w:val="20"/>
  </w:num>
  <w:num w:numId="23" w16cid:durableId="4260030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6"/>
  </w:num>
  <w:num w:numId="25" w16cid:durableId="18568423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79369299">
    <w:abstractNumId w:val="21"/>
  </w:num>
  <w:num w:numId="27" w16cid:durableId="526869319">
    <w:abstractNumId w:val="26"/>
  </w:num>
  <w:num w:numId="28" w16cid:durableId="2092042888">
    <w:abstractNumId w:val="17"/>
  </w:num>
  <w:num w:numId="29" w16cid:durableId="810907393">
    <w:abstractNumId w:val="19"/>
  </w:num>
  <w:num w:numId="30" w16cid:durableId="946697170">
    <w:abstractNumId w:val="13"/>
  </w:num>
  <w:num w:numId="31" w16cid:durableId="76908859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5B43"/>
    <w:rsid w:val="00026088"/>
    <w:rsid w:val="0003023E"/>
    <w:rsid w:val="000304BC"/>
    <w:rsid w:val="00031CBE"/>
    <w:rsid w:val="00032DE0"/>
    <w:rsid w:val="0003307D"/>
    <w:rsid w:val="000333EB"/>
    <w:rsid w:val="00045C9E"/>
    <w:rsid w:val="000504E0"/>
    <w:rsid w:val="0005372C"/>
    <w:rsid w:val="000552A0"/>
    <w:rsid w:val="00061B68"/>
    <w:rsid w:val="00063760"/>
    <w:rsid w:val="00063BA6"/>
    <w:rsid w:val="00064A82"/>
    <w:rsid w:val="0008614E"/>
    <w:rsid w:val="00086381"/>
    <w:rsid w:val="00087E1E"/>
    <w:rsid w:val="00090904"/>
    <w:rsid w:val="0009182F"/>
    <w:rsid w:val="0009202E"/>
    <w:rsid w:val="00093EA0"/>
    <w:rsid w:val="000A2750"/>
    <w:rsid w:val="000A5BF9"/>
    <w:rsid w:val="000A5C66"/>
    <w:rsid w:val="000B026F"/>
    <w:rsid w:val="000B0B51"/>
    <w:rsid w:val="000B506B"/>
    <w:rsid w:val="000C3FC6"/>
    <w:rsid w:val="000C769E"/>
    <w:rsid w:val="000D3156"/>
    <w:rsid w:val="000D3CF0"/>
    <w:rsid w:val="000E1C2A"/>
    <w:rsid w:val="000E4C90"/>
    <w:rsid w:val="000E56B0"/>
    <w:rsid w:val="000E591A"/>
    <w:rsid w:val="000E6702"/>
    <w:rsid w:val="000F1C7E"/>
    <w:rsid w:val="00101FDB"/>
    <w:rsid w:val="00112883"/>
    <w:rsid w:val="001130BA"/>
    <w:rsid w:val="00113B2D"/>
    <w:rsid w:val="00114F4F"/>
    <w:rsid w:val="001239AD"/>
    <w:rsid w:val="00125E29"/>
    <w:rsid w:val="001323B6"/>
    <w:rsid w:val="001346DA"/>
    <w:rsid w:val="0014108C"/>
    <w:rsid w:val="001479C1"/>
    <w:rsid w:val="001503F1"/>
    <w:rsid w:val="0015347A"/>
    <w:rsid w:val="001602EE"/>
    <w:rsid w:val="001608D1"/>
    <w:rsid w:val="001633D1"/>
    <w:rsid w:val="0016509A"/>
    <w:rsid w:val="00165E31"/>
    <w:rsid w:val="00167BEE"/>
    <w:rsid w:val="00167C63"/>
    <w:rsid w:val="00167F6E"/>
    <w:rsid w:val="00171595"/>
    <w:rsid w:val="00190868"/>
    <w:rsid w:val="00194D5E"/>
    <w:rsid w:val="001A1B0A"/>
    <w:rsid w:val="001A37C4"/>
    <w:rsid w:val="001B7188"/>
    <w:rsid w:val="001C07C7"/>
    <w:rsid w:val="001C0C7D"/>
    <w:rsid w:val="001C3271"/>
    <w:rsid w:val="001C736C"/>
    <w:rsid w:val="001D12B5"/>
    <w:rsid w:val="001D648E"/>
    <w:rsid w:val="001D685C"/>
    <w:rsid w:val="001E000A"/>
    <w:rsid w:val="001E146C"/>
    <w:rsid w:val="001E18B8"/>
    <w:rsid w:val="001E32CF"/>
    <w:rsid w:val="001E3AE6"/>
    <w:rsid w:val="001E64CF"/>
    <w:rsid w:val="001E6C9F"/>
    <w:rsid w:val="001F0C3A"/>
    <w:rsid w:val="001F1F16"/>
    <w:rsid w:val="002013AB"/>
    <w:rsid w:val="00205815"/>
    <w:rsid w:val="0020609A"/>
    <w:rsid w:val="002070C4"/>
    <w:rsid w:val="00211BD6"/>
    <w:rsid w:val="002207EF"/>
    <w:rsid w:val="00225082"/>
    <w:rsid w:val="00227E27"/>
    <w:rsid w:val="00232E37"/>
    <w:rsid w:val="00233DF3"/>
    <w:rsid w:val="0023432C"/>
    <w:rsid w:val="002408C8"/>
    <w:rsid w:val="00241266"/>
    <w:rsid w:val="0024412D"/>
    <w:rsid w:val="002508D4"/>
    <w:rsid w:val="00250BD0"/>
    <w:rsid w:val="002532B6"/>
    <w:rsid w:val="002538CF"/>
    <w:rsid w:val="002554F2"/>
    <w:rsid w:val="002566AD"/>
    <w:rsid w:val="002600CB"/>
    <w:rsid w:val="00260893"/>
    <w:rsid w:val="002616A5"/>
    <w:rsid w:val="0026271D"/>
    <w:rsid w:val="002677C1"/>
    <w:rsid w:val="00267AEF"/>
    <w:rsid w:val="00272A67"/>
    <w:rsid w:val="00273DD8"/>
    <w:rsid w:val="00276F88"/>
    <w:rsid w:val="002808AC"/>
    <w:rsid w:val="00281B3A"/>
    <w:rsid w:val="00282DC3"/>
    <w:rsid w:val="0029001C"/>
    <w:rsid w:val="00291F4C"/>
    <w:rsid w:val="00292CC2"/>
    <w:rsid w:val="002A2FC8"/>
    <w:rsid w:val="002A43E1"/>
    <w:rsid w:val="002A6B3F"/>
    <w:rsid w:val="002B1E56"/>
    <w:rsid w:val="002C318A"/>
    <w:rsid w:val="002C3715"/>
    <w:rsid w:val="002D3EB5"/>
    <w:rsid w:val="002E7297"/>
    <w:rsid w:val="002F1BF8"/>
    <w:rsid w:val="002F5506"/>
    <w:rsid w:val="0030243E"/>
    <w:rsid w:val="0030285E"/>
    <w:rsid w:val="00307954"/>
    <w:rsid w:val="00312119"/>
    <w:rsid w:val="00320E2E"/>
    <w:rsid w:val="00322CDF"/>
    <w:rsid w:val="00324502"/>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04CB"/>
    <w:rsid w:val="00381E69"/>
    <w:rsid w:val="003851BB"/>
    <w:rsid w:val="0039045D"/>
    <w:rsid w:val="003922E9"/>
    <w:rsid w:val="00393E47"/>
    <w:rsid w:val="003A22DA"/>
    <w:rsid w:val="003A46E6"/>
    <w:rsid w:val="003A5B92"/>
    <w:rsid w:val="003A6FBF"/>
    <w:rsid w:val="003B0C72"/>
    <w:rsid w:val="003B50FB"/>
    <w:rsid w:val="003B73D8"/>
    <w:rsid w:val="003C1366"/>
    <w:rsid w:val="003C7975"/>
    <w:rsid w:val="003C7D4D"/>
    <w:rsid w:val="003D21D1"/>
    <w:rsid w:val="003D223C"/>
    <w:rsid w:val="003E058C"/>
    <w:rsid w:val="003E34F5"/>
    <w:rsid w:val="003E3A1B"/>
    <w:rsid w:val="003E5323"/>
    <w:rsid w:val="003F6EC9"/>
    <w:rsid w:val="004032E1"/>
    <w:rsid w:val="004121EA"/>
    <w:rsid w:val="00412760"/>
    <w:rsid w:val="004127C0"/>
    <w:rsid w:val="0041465D"/>
    <w:rsid w:val="00426BD4"/>
    <w:rsid w:val="00433CCE"/>
    <w:rsid w:val="00434F1E"/>
    <w:rsid w:val="004361FC"/>
    <w:rsid w:val="00437390"/>
    <w:rsid w:val="00437662"/>
    <w:rsid w:val="00437EF7"/>
    <w:rsid w:val="004409B0"/>
    <w:rsid w:val="00441724"/>
    <w:rsid w:val="004418A7"/>
    <w:rsid w:val="00441E7A"/>
    <w:rsid w:val="004435ED"/>
    <w:rsid w:val="004509DE"/>
    <w:rsid w:val="00456B86"/>
    <w:rsid w:val="004605C6"/>
    <w:rsid w:val="00460F46"/>
    <w:rsid w:val="00463DEC"/>
    <w:rsid w:val="00463EC1"/>
    <w:rsid w:val="00465F3D"/>
    <w:rsid w:val="00466305"/>
    <w:rsid w:val="004666E2"/>
    <w:rsid w:val="00477637"/>
    <w:rsid w:val="00480038"/>
    <w:rsid w:val="004811D1"/>
    <w:rsid w:val="0048257D"/>
    <w:rsid w:val="00484E38"/>
    <w:rsid w:val="00492E49"/>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24DC4"/>
    <w:rsid w:val="00530188"/>
    <w:rsid w:val="00530C8E"/>
    <w:rsid w:val="0053130E"/>
    <w:rsid w:val="00533CB6"/>
    <w:rsid w:val="0053738D"/>
    <w:rsid w:val="00542899"/>
    <w:rsid w:val="00545186"/>
    <w:rsid w:val="00554F30"/>
    <w:rsid w:val="00564720"/>
    <w:rsid w:val="00566F78"/>
    <w:rsid w:val="00572DC1"/>
    <w:rsid w:val="0057659C"/>
    <w:rsid w:val="005779F5"/>
    <w:rsid w:val="00581E1C"/>
    <w:rsid w:val="00584229"/>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E32FC"/>
    <w:rsid w:val="005F3086"/>
    <w:rsid w:val="005F3C7F"/>
    <w:rsid w:val="005F49D9"/>
    <w:rsid w:val="00602166"/>
    <w:rsid w:val="006075B6"/>
    <w:rsid w:val="00613B92"/>
    <w:rsid w:val="006200FF"/>
    <w:rsid w:val="00625191"/>
    <w:rsid w:val="00625301"/>
    <w:rsid w:val="006259F6"/>
    <w:rsid w:val="00626C82"/>
    <w:rsid w:val="00634152"/>
    <w:rsid w:val="006347EA"/>
    <w:rsid w:val="00634D23"/>
    <w:rsid w:val="00636E05"/>
    <w:rsid w:val="006413DE"/>
    <w:rsid w:val="00642E7B"/>
    <w:rsid w:val="00643C1D"/>
    <w:rsid w:val="0065482B"/>
    <w:rsid w:val="00664855"/>
    <w:rsid w:val="00672934"/>
    <w:rsid w:val="00672FC9"/>
    <w:rsid w:val="006756A3"/>
    <w:rsid w:val="00680291"/>
    <w:rsid w:val="006846A4"/>
    <w:rsid w:val="0068659F"/>
    <w:rsid w:val="00687899"/>
    <w:rsid w:val="00693F66"/>
    <w:rsid w:val="006965DF"/>
    <w:rsid w:val="006A147F"/>
    <w:rsid w:val="006A7145"/>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17B25"/>
    <w:rsid w:val="00722877"/>
    <w:rsid w:val="007260F6"/>
    <w:rsid w:val="00730AF9"/>
    <w:rsid w:val="00736ACB"/>
    <w:rsid w:val="00740861"/>
    <w:rsid w:val="0074375D"/>
    <w:rsid w:val="007512C5"/>
    <w:rsid w:val="00752AC5"/>
    <w:rsid w:val="00753A4D"/>
    <w:rsid w:val="00767804"/>
    <w:rsid w:val="00782224"/>
    <w:rsid w:val="007824CD"/>
    <w:rsid w:val="007839EA"/>
    <w:rsid w:val="00787FC0"/>
    <w:rsid w:val="00796FFB"/>
    <w:rsid w:val="00797B47"/>
    <w:rsid w:val="00797E58"/>
    <w:rsid w:val="00797E6B"/>
    <w:rsid w:val="007B14B5"/>
    <w:rsid w:val="007B3224"/>
    <w:rsid w:val="007B5770"/>
    <w:rsid w:val="007B6C11"/>
    <w:rsid w:val="007B7A03"/>
    <w:rsid w:val="007C5AF7"/>
    <w:rsid w:val="007C7415"/>
    <w:rsid w:val="007D0969"/>
    <w:rsid w:val="007D1F35"/>
    <w:rsid w:val="007D3A8B"/>
    <w:rsid w:val="007D5830"/>
    <w:rsid w:val="007D626A"/>
    <w:rsid w:val="007E0DB1"/>
    <w:rsid w:val="007F283F"/>
    <w:rsid w:val="0080617C"/>
    <w:rsid w:val="00807045"/>
    <w:rsid w:val="008076E3"/>
    <w:rsid w:val="008077BD"/>
    <w:rsid w:val="0081323F"/>
    <w:rsid w:val="00822793"/>
    <w:rsid w:val="008237C6"/>
    <w:rsid w:val="00824179"/>
    <w:rsid w:val="00826876"/>
    <w:rsid w:val="0083019C"/>
    <w:rsid w:val="008325FE"/>
    <w:rsid w:val="00833199"/>
    <w:rsid w:val="0083656A"/>
    <w:rsid w:val="00842AB0"/>
    <w:rsid w:val="0084689C"/>
    <w:rsid w:val="00847F0B"/>
    <w:rsid w:val="0085210B"/>
    <w:rsid w:val="00856CFA"/>
    <w:rsid w:val="008601FA"/>
    <w:rsid w:val="00862C33"/>
    <w:rsid w:val="00863099"/>
    <w:rsid w:val="008645F4"/>
    <w:rsid w:val="00871ABF"/>
    <w:rsid w:val="00873ACD"/>
    <w:rsid w:val="00880B21"/>
    <w:rsid w:val="00885C73"/>
    <w:rsid w:val="008975C9"/>
    <w:rsid w:val="008A0B03"/>
    <w:rsid w:val="008A5BD1"/>
    <w:rsid w:val="008C00BE"/>
    <w:rsid w:val="008C113E"/>
    <w:rsid w:val="008C2066"/>
    <w:rsid w:val="008C297C"/>
    <w:rsid w:val="008C3514"/>
    <w:rsid w:val="008D0067"/>
    <w:rsid w:val="008D1BBD"/>
    <w:rsid w:val="008D4422"/>
    <w:rsid w:val="008D582C"/>
    <w:rsid w:val="008D5D2D"/>
    <w:rsid w:val="008E3C31"/>
    <w:rsid w:val="008E76A0"/>
    <w:rsid w:val="008E784E"/>
    <w:rsid w:val="008E7AEF"/>
    <w:rsid w:val="008F1FB0"/>
    <w:rsid w:val="008F27AC"/>
    <w:rsid w:val="009054EF"/>
    <w:rsid w:val="009060A2"/>
    <w:rsid w:val="00925714"/>
    <w:rsid w:val="009312BE"/>
    <w:rsid w:val="009359DC"/>
    <w:rsid w:val="00935F37"/>
    <w:rsid w:val="00937445"/>
    <w:rsid w:val="00943EB7"/>
    <w:rsid w:val="0094491A"/>
    <w:rsid w:val="00946B30"/>
    <w:rsid w:val="009529B5"/>
    <w:rsid w:val="00952DDC"/>
    <w:rsid w:val="009531EF"/>
    <w:rsid w:val="00961149"/>
    <w:rsid w:val="009677AE"/>
    <w:rsid w:val="0098380F"/>
    <w:rsid w:val="00984E85"/>
    <w:rsid w:val="00984F8F"/>
    <w:rsid w:val="00985D19"/>
    <w:rsid w:val="00991ADC"/>
    <w:rsid w:val="009924EF"/>
    <w:rsid w:val="00994896"/>
    <w:rsid w:val="009949D5"/>
    <w:rsid w:val="009A13D5"/>
    <w:rsid w:val="009A3435"/>
    <w:rsid w:val="009B0BA2"/>
    <w:rsid w:val="009B15B5"/>
    <w:rsid w:val="009B214B"/>
    <w:rsid w:val="009B7BDF"/>
    <w:rsid w:val="009C6BA2"/>
    <w:rsid w:val="009C7C4F"/>
    <w:rsid w:val="009D306A"/>
    <w:rsid w:val="009D6295"/>
    <w:rsid w:val="009E188A"/>
    <w:rsid w:val="009E4E08"/>
    <w:rsid w:val="009E7A35"/>
    <w:rsid w:val="009E7E71"/>
    <w:rsid w:val="009F26C3"/>
    <w:rsid w:val="009F55CD"/>
    <w:rsid w:val="00A03104"/>
    <w:rsid w:val="00A13972"/>
    <w:rsid w:val="00A14468"/>
    <w:rsid w:val="00A22854"/>
    <w:rsid w:val="00A23D13"/>
    <w:rsid w:val="00A25366"/>
    <w:rsid w:val="00A25899"/>
    <w:rsid w:val="00A267E4"/>
    <w:rsid w:val="00A301D4"/>
    <w:rsid w:val="00A3424D"/>
    <w:rsid w:val="00A3432A"/>
    <w:rsid w:val="00A374C7"/>
    <w:rsid w:val="00A4354E"/>
    <w:rsid w:val="00A43AC1"/>
    <w:rsid w:val="00A45352"/>
    <w:rsid w:val="00A51373"/>
    <w:rsid w:val="00A56B5F"/>
    <w:rsid w:val="00A61172"/>
    <w:rsid w:val="00A62116"/>
    <w:rsid w:val="00A6273A"/>
    <w:rsid w:val="00A637D0"/>
    <w:rsid w:val="00A643F3"/>
    <w:rsid w:val="00A65CCC"/>
    <w:rsid w:val="00A67608"/>
    <w:rsid w:val="00A719DE"/>
    <w:rsid w:val="00A74372"/>
    <w:rsid w:val="00A752C0"/>
    <w:rsid w:val="00A76C6C"/>
    <w:rsid w:val="00A76E80"/>
    <w:rsid w:val="00A80BD2"/>
    <w:rsid w:val="00A85FDD"/>
    <w:rsid w:val="00A90F32"/>
    <w:rsid w:val="00A92C1C"/>
    <w:rsid w:val="00A95CE1"/>
    <w:rsid w:val="00A96DCC"/>
    <w:rsid w:val="00AA0BB3"/>
    <w:rsid w:val="00AA216E"/>
    <w:rsid w:val="00AA38DB"/>
    <w:rsid w:val="00AB2672"/>
    <w:rsid w:val="00AB41E4"/>
    <w:rsid w:val="00AB6F8B"/>
    <w:rsid w:val="00AB70D7"/>
    <w:rsid w:val="00AC0E75"/>
    <w:rsid w:val="00AD3E13"/>
    <w:rsid w:val="00AE444B"/>
    <w:rsid w:val="00AE5BAB"/>
    <w:rsid w:val="00AE6941"/>
    <w:rsid w:val="00AF7631"/>
    <w:rsid w:val="00B04E44"/>
    <w:rsid w:val="00B071F8"/>
    <w:rsid w:val="00B07B70"/>
    <w:rsid w:val="00B13F06"/>
    <w:rsid w:val="00B14D83"/>
    <w:rsid w:val="00B158D6"/>
    <w:rsid w:val="00B2349D"/>
    <w:rsid w:val="00B23D8F"/>
    <w:rsid w:val="00B4097A"/>
    <w:rsid w:val="00B42488"/>
    <w:rsid w:val="00B5352D"/>
    <w:rsid w:val="00B539CC"/>
    <w:rsid w:val="00B54064"/>
    <w:rsid w:val="00B56EDD"/>
    <w:rsid w:val="00B64925"/>
    <w:rsid w:val="00B67734"/>
    <w:rsid w:val="00B71110"/>
    <w:rsid w:val="00B71F90"/>
    <w:rsid w:val="00B73165"/>
    <w:rsid w:val="00B7765F"/>
    <w:rsid w:val="00B8107D"/>
    <w:rsid w:val="00B841AB"/>
    <w:rsid w:val="00B84C53"/>
    <w:rsid w:val="00B86C44"/>
    <w:rsid w:val="00B86CC5"/>
    <w:rsid w:val="00B87373"/>
    <w:rsid w:val="00B969D6"/>
    <w:rsid w:val="00BA06E5"/>
    <w:rsid w:val="00BA4465"/>
    <w:rsid w:val="00BA65EA"/>
    <w:rsid w:val="00BA7DFB"/>
    <w:rsid w:val="00BC5962"/>
    <w:rsid w:val="00BD2639"/>
    <w:rsid w:val="00BD4469"/>
    <w:rsid w:val="00BD7ED4"/>
    <w:rsid w:val="00BE00DC"/>
    <w:rsid w:val="00BE0941"/>
    <w:rsid w:val="00BE09A4"/>
    <w:rsid w:val="00BE2CB0"/>
    <w:rsid w:val="00BE5C50"/>
    <w:rsid w:val="00BE6D14"/>
    <w:rsid w:val="00BF4EFC"/>
    <w:rsid w:val="00BF72D2"/>
    <w:rsid w:val="00C024A1"/>
    <w:rsid w:val="00C0368C"/>
    <w:rsid w:val="00C1422E"/>
    <w:rsid w:val="00C177A6"/>
    <w:rsid w:val="00C17D6C"/>
    <w:rsid w:val="00C2093B"/>
    <w:rsid w:val="00C33501"/>
    <w:rsid w:val="00C337C8"/>
    <w:rsid w:val="00C34550"/>
    <w:rsid w:val="00C3586C"/>
    <w:rsid w:val="00C36CA0"/>
    <w:rsid w:val="00C412BD"/>
    <w:rsid w:val="00C42DBF"/>
    <w:rsid w:val="00C4716C"/>
    <w:rsid w:val="00C50E7A"/>
    <w:rsid w:val="00C547B9"/>
    <w:rsid w:val="00C6276A"/>
    <w:rsid w:val="00C658FE"/>
    <w:rsid w:val="00C670B9"/>
    <w:rsid w:val="00C70B03"/>
    <w:rsid w:val="00C717ED"/>
    <w:rsid w:val="00C72284"/>
    <w:rsid w:val="00C738D4"/>
    <w:rsid w:val="00C75D4F"/>
    <w:rsid w:val="00C76E1E"/>
    <w:rsid w:val="00C92455"/>
    <w:rsid w:val="00C977F7"/>
    <w:rsid w:val="00CA7E19"/>
    <w:rsid w:val="00CA7E4F"/>
    <w:rsid w:val="00CB0D9F"/>
    <w:rsid w:val="00CC342C"/>
    <w:rsid w:val="00CC41DD"/>
    <w:rsid w:val="00CC4DB7"/>
    <w:rsid w:val="00CC6526"/>
    <w:rsid w:val="00CC6681"/>
    <w:rsid w:val="00CC6DD8"/>
    <w:rsid w:val="00CD2015"/>
    <w:rsid w:val="00CD22AE"/>
    <w:rsid w:val="00CD60DC"/>
    <w:rsid w:val="00CD7E68"/>
    <w:rsid w:val="00CE09F2"/>
    <w:rsid w:val="00CE0F61"/>
    <w:rsid w:val="00CE32C5"/>
    <w:rsid w:val="00CE3E22"/>
    <w:rsid w:val="00CE538E"/>
    <w:rsid w:val="00CE5AD2"/>
    <w:rsid w:val="00CE67B3"/>
    <w:rsid w:val="00CF2796"/>
    <w:rsid w:val="00CF315E"/>
    <w:rsid w:val="00CF6289"/>
    <w:rsid w:val="00D00541"/>
    <w:rsid w:val="00D00C7B"/>
    <w:rsid w:val="00D055B7"/>
    <w:rsid w:val="00D15A81"/>
    <w:rsid w:val="00D2054F"/>
    <w:rsid w:val="00D22078"/>
    <w:rsid w:val="00D225C5"/>
    <w:rsid w:val="00D243EC"/>
    <w:rsid w:val="00D24B4C"/>
    <w:rsid w:val="00D315B3"/>
    <w:rsid w:val="00D35A6D"/>
    <w:rsid w:val="00D36761"/>
    <w:rsid w:val="00D37AA6"/>
    <w:rsid w:val="00D37B93"/>
    <w:rsid w:val="00D41605"/>
    <w:rsid w:val="00D47798"/>
    <w:rsid w:val="00D5152F"/>
    <w:rsid w:val="00D53C4E"/>
    <w:rsid w:val="00D54C59"/>
    <w:rsid w:val="00D62FCC"/>
    <w:rsid w:val="00D64F66"/>
    <w:rsid w:val="00D66DBB"/>
    <w:rsid w:val="00D7187A"/>
    <w:rsid w:val="00D76866"/>
    <w:rsid w:val="00D8569F"/>
    <w:rsid w:val="00D85886"/>
    <w:rsid w:val="00D94788"/>
    <w:rsid w:val="00DA0E58"/>
    <w:rsid w:val="00DA10B7"/>
    <w:rsid w:val="00DA4A46"/>
    <w:rsid w:val="00DD0407"/>
    <w:rsid w:val="00DD0F3E"/>
    <w:rsid w:val="00DD592E"/>
    <w:rsid w:val="00DE68D7"/>
    <w:rsid w:val="00DE6D89"/>
    <w:rsid w:val="00DF4FEA"/>
    <w:rsid w:val="00DF6E8E"/>
    <w:rsid w:val="00E00A39"/>
    <w:rsid w:val="00E02407"/>
    <w:rsid w:val="00E03E18"/>
    <w:rsid w:val="00E0555B"/>
    <w:rsid w:val="00E05AED"/>
    <w:rsid w:val="00E17C72"/>
    <w:rsid w:val="00E247EA"/>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6A85"/>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BD6"/>
    <w:rsid w:val="00F26DED"/>
    <w:rsid w:val="00F27602"/>
    <w:rsid w:val="00F32DBB"/>
    <w:rsid w:val="00F41608"/>
    <w:rsid w:val="00F45BF6"/>
    <w:rsid w:val="00F47513"/>
    <w:rsid w:val="00F50AA0"/>
    <w:rsid w:val="00F52B44"/>
    <w:rsid w:val="00F56112"/>
    <w:rsid w:val="00F5717B"/>
    <w:rsid w:val="00F57932"/>
    <w:rsid w:val="00F61B4B"/>
    <w:rsid w:val="00F644E6"/>
    <w:rsid w:val="00F64D60"/>
    <w:rsid w:val="00F70E08"/>
    <w:rsid w:val="00F717AD"/>
    <w:rsid w:val="00F73B5D"/>
    <w:rsid w:val="00F80D47"/>
    <w:rsid w:val="00F82B56"/>
    <w:rsid w:val="00F91168"/>
    <w:rsid w:val="00F91325"/>
    <w:rsid w:val="00F92B4B"/>
    <w:rsid w:val="00F93523"/>
    <w:rsid w:val="00F93E9C"/>
    <w:rsid w:val="00FA0578"/>
    <w:rsid w:val="00FA2099"/>
    <w:rsid w:val="00FA2C2D"/>
    <w:rsid w:val="00FB1671"/>
    <w:rsid w:val="00FB24FC"/>
    <w:rsid w:val="00FB72CE"/>
    <w:rsid w:val="00FB75E2"/>
    <w:rsid w:val="00FD028A"/>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2.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0615F76-B593-4600-AF74-2E5638B85376}">
  <ds:schemaRefs>
    <ds:schemaRef ds:uri="http://schemas.microsoft.com/sharepoint/v3/contenttype/form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5</Pages>
  <Words>1562</Words>
  <Characters>9846</Characters>
  <Application>Microsoft Office Word</Application>
  <DocSecurity>4</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11386</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Guido Zimmermann</dc:creator>
  <cp:lastModifiedBy>Mengel, Iana GIZ</cp:lastModifiedBy>
  <cp:revision>2</cp:revision>
  <cp:lastPrinted>2026-10-28T18:40:00Z</cp:lastPrinted>
  <dcterms:created xsi:type="dcterms:W3CDTF">2026-10-29T11:10:00Z</dcterms:created>
  <dcterms:modified xsi:type="dcterms:W3CDTF">2026-10-29T11:10:00Z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