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10049922</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Neue LKW (4x2 und 6x4) mit Tieflader</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