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Neue LKW (4x2 und 6x4) mit Tieflader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10049922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